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83" w:rsidRDefault="00B76E07" w:rsidP="00B76E0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C59A3"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-36195</wp:posOffset>
            </wp:positionH>
            <wp:positionV relativeFrom="page">
              <wp:posOffset>269875</wp:posOffset>
            </wp:positionV>
            <wp:extent cx="1311910" cy="646430"/>
            <wp:effectExtent l="0" t="0" r="2540" b="1270"/>
            <wp:wrapThrough wrapText="bothSides">
              <wp:wrapPolygon edited="0">
                <wp:start x="0" y="0"/>
                <wp:lineTo x="0" y="21006"/>
                <wp:lineTo x="21328" y="21006"/>
                <wp:lineTo x="2132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59A3"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5086350</wp:posOffset>
            </wp:positionH>
            <wp:positionV relativeFrom="page">
              <wp:posOffset>337820</wp:posOffset>
            </wp:positionV>
            <wp:extent cx="1870710" cy="361950"/>
            <wp:effectExtent l="0" t="0" r="0" b="0"/>
            <wp:wrapThrough wrapText="bothSides">
              <wp:wrapPolygon edited="0">
                <wp:start x="0" y="0"/>
                <wp:lineTo x="0" y="20463"/>
                <wp:lineTo x="21336" y="20463"/>
                <wp:lineTo x="21336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083">
        <w:rPr>
          <w:b/>
          <w:bCs/>
          <w:sz w:val="28"/>
          <w:szCs w:val="28"/>
        </w:rPr>
        <w:t xml:space="preserve">MAGNIFICAT CAT CLUB &amp; </w:t>
      </w:r>
    </w:p>
    <w:p w:rsidR="00B76E07" w:rsidRPr="004C59A3" w:rsidRDefault="00B76E07" w:rsidP="00B76E0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C59A3">
        <w:rPr>
          <w:b/>
          <w:bCs/>
          <w:sz w:val="28"/>
          <w:szCs w:val="28"/>
        </w:rPr>
        <w:t>QUEENSLAND INDEPENDENT CAT COUNCIL (INC)</w:t>
      </w:r>
    </w:p>
    <w:p w:rsidR="00351083" w:rsidRDefault="00351083" w:rsidP="00351083">
      <w:pPr>
        <w:spacing w:after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B76E07" w:rsidRPr="004C59A3">
        <w:rPr>
          <w:sz w:val="24"/>
          <w:szCs w:val="24"/>
        </w:rPr>
        <w:t>(</w:t>
      </w:r>
      <w:r w:rsidR="00B76E07" w:rsidRPr="004C59A3">
        <w:rPr>
          <w:i/>
          <w:iCs/>
          <w:sz w:val="24"/>
          <w:szCs w:val="24"/>
        </w:rPr>
        <w:t>Affiliated with A C F Inc)</w:t>
      </w:r>
    </w:p>
    <w:p w:rsidR="00B76E07" w:rsidRDefault="00351083" w:rsidP="00351083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</w:t>
      </w:r>
      <w:r w:rsidR="004C59A3" w:rsidRPr="004C59A3">
        <w:rPr>
          <w:i/>
          <w:iCs/>
          <w:sz w:val="24"/>
          <w:szCs w:val="24"/>
        </w:rPr>
        <w:t>Proudly Presents</w:t>
      </w:r>
    </w:p>
    <w:p w:rsidR="00784616" w:rsidRPr="00784616" w:rsidRDefault="00784616" w:rsidP="00B76E07">
      <w:pPr>
        <w:spacing w:after="0" w:line="240" w:lineRule="auto"/>
        <w:jc w:val="center"/>
        <w:rPr>
          <w:i/>
          <w:iCs/>
          <w:sz w:val="12"/>
          <w:szCs w:val="12"/>
        </w:rPr>
      </w:pPr>
    </w:p>
    <w:p w:rsidR="00B76E07" w:rsidRPr="00AC5A33" w:rsidRDefault="00B76E07" w:rsidP="00B76E07">
      <w:pPr>
        <w:spacing w:after="0" w:line="240" w:lineRule="auto"/>
        <w:jc w:val="center"/>
        <w:rPr>
          <w:rFonts w:ascii="Lucida Calligraphy" w:hAnsi="Lucida Calligraphy"/>
          <w:b/>
          <w:bCs/>
          <w:color w:val="7030A0"/>
          <w:sz w:val="32"/>
          <w:szCs w:val="32"/>
        </w:rPr>
      </w:pPr>
      <w:r w:rsidRPr="00AC5A33">
        <w:rPr>
          <w:rFonts w:ascii="Lucida Calligraphy" w:hAnsi="Lucida Calligraphy"/>
          <w:b/>
          <w:bCs/>
          <w:color w:val="7030A0"/>
          <w:sz w:val="32"/>
          <w:szCs w:val="32"/>
        </w:rPr>
        <w:t>“</w:t>
      </w:r>
      <w:r w:rsidR="00351083">
        <w:rPr>
          <w:rFonts w:ascii="Lucida Calligraphy" w:hAnsi="Lucida Calligraphy"/>
          <w:b/>
          <w:bCs/>
          <w:color w:val="7030A0"/>
          <w:sz w:val="32"/>
          <w:szCs w:val="32"/>
        </w:rPr>
        <w:t>ROYAL CANIN SOCKTOBER IN AUGUST</w:t>
      </w:r>
      <w:r w:rsidRPr="00AC5A33">
        <w:rPr>
          <w:rFonts w:ascii="Lucida Calligraphy" w:hAnsi="Lucida Calligraphy"/>
          <w:b/>
          <w:bCs/>
          <w:color w:val="7030A0"/>
          <w:sz w:val="32"/>
          <w:szCs w:val="32"/>
        </w:rPr>
        <w:t>”</w:t>
      </w:r>
    </w:p>
    <w:p w:rsidR="00EB24FF" w:rsidRDefault="00124B22" w:rsidP="0035108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5485F">
        <w:rPr>
          <w:rFonts w:cstheme="minorHAnsi"/>
          <w:b/>
          <w:bCs/>
          <w:sz w:val="28"/>
          <w:szCs w:val="28"/>
        </w:rPr>
        <w:t xml:space="preserve">3 Ring </w:t>
      </w:r>
      <w:proofErr w:type="spellStart"/>
      <w:r w:rsidRPr="00B5485F">
        <w:rPr>
          <w:rFonts w:cstheme="minorHAnsi"/>
          <w:b/>
          <w:bCs/>
          <w:sz w:val="28"/>
          <w:szCs w:val="28"/>
        </w:rPr>
        <w:t>Allbreeds</w:t>
      </w:r>
      <w:proofErr w:type="spellEnd"/>
      <w:r w:rsidR="00F50F28">
        <w:rPr>
          <w:rFonts w:cstheme="minorHAnsi"/>
          <w:b/>
          <w:bCs/>
          <w:sz w:val="28"/>
          <w:szCs w:val="28"/>
        </w:rPr>
        <w:t xml:space="preserve"> </w:t>
      </w:r>
      <w:r w:rsidRPr="00B5485F">
        <w:rPr>
          <w:rFonts w:cstheme="minorHAnsi"/>
          <w:b/>
          <w:bCs/>
          <w:sz w:val="28"/>
          <w:szCs w:val="28"/>
        </w:rPr>
        <w:t>&amp; Companion Cat Show</w:t>
      </w:r>
      <w:r w:rsidR="00351083">
        <w:rPr>
          <w:rFonts w:cstheme="minorHAnsi"/>
          <w:b/>
          <w:bCs/>
          <w:sz w:val="28"/>
          <w:szCs w:val="28"/>
        </w:rPr>
        <w:t xml:space="preserve"> </w:t>
      </w:r>
    </w:p>
    <w:p w:rsidR="00F50F28" w:rsidRPr="00B5485F" w:rsidRDefault="00F50F28" w:rsidP="0035108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Limit of 120 entries (Pls enter early to avoid disappointment)</w:t>
      </w:r>
    </w:p>
    <w:p w:rsidR="007B2C65" w:rsidRPr="00B5485F" w:rsidRDefault="007B2C65" w:rsidP="00B76E07">
      <w:pPr>
        <w:spacing w:after="0" w:line="240" w:lineRule="auto"/>
        <w:jc w:val="center"/>
        <w:rPr>
          <w:rFonts w:cstheme="minorHAnsi"/>
          <w:b/>
          <w:bCs/>
          <w:color w:val="1F4E79" w:themeColor="accent5" w:themeShade="80"/>
          <w:sz w:val="24"/>
          <w:szCs w:val="24"/>
        </w:rPr>
      </w:pPr>
      <w:r w:rsidRPr="00B5485F">
        <w:rPr>
          <w:rFonts w:cstheme="minorHAnsi"/>
          <w:b/>
          <w:bCs/>
          <w:color w:val="1F4E79" w:themeColor="accent5" w:themeShade="80"/>
          <w:sz w:val="24"/>
          <w:szCs w:val="24"/>
        </w:rPr>
        <w:t>SUNDAY</w:t>
      </w:r>
      <w:r w:rsidR="00F50F28">
        <w:rPr>
          <w:rFonts w:cstheme="minorHAnsi"/>
          <w:b/>
          <w:bCs/>
          <w:color w:val="1F4E79" w:themeColor="accent5" w:themeShade="80"/>
          <w:sz w:val="24"/>
          <w:szCs w:val="24"/>
        </w:rPr>
        <w:t>, 6</w:t>
      </w:r>
      <w:r w:rsidR="00F50F28" w:rsidRPr="00F50F28">
        <w:rPr>
          <w:rFonts w:cstheme="minorHAnsi"/>
          <w:b/>
          <w:bCs/>
          <w:color w:val="1F4E79" w:themeColor="accent5" w:themeShade="80"/>
          <w:sz w:val="24"/>
          <w:szCs w:val="24"/>
          <w:vertAlign w:val="superscript"/>
        </w:rPr>
        <w:t>th</w:t>
      </w:r>
      <w:r w:rsidR="00F50F28">
        <w:rPr>
          <w:rFonts w:cstheme="minorHAnsi"/>
          <w:b/>
          <w:bCs/>
          <w:color w:val="1F4E79" w:themeColor="accent5" w:themeShade="80"/>
          <w:sz w:val="24"/>
          <w:szCs w:val="24"/>
        </w:rPr>
        <w:t xml:space="preserve"> AUGUST </w:t>
      </w:r>
    </w:p>
    <w:p w:rsidR="004C59A3" w:rsidRPr="00B5485F" w:rsidRDefault="00A91503" w:rsidP="00B76E0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Caboolture Memorial Hall</w:t>
      </w:r>
      <w:r w:rsidR="003700AA">
        <w:rPr>
          <w:rFonts w:cstheme="minorHAnsi"/>
        </w:rPr>
        <w:t>, 61-65 King Street, Caboolture</w:t>
      </w:r>
    </w:p>
    <w:p w:rsidR="007B2C65" w:rsidRPr="00B5485F" w:rsidRDefault="007B2C65" w:rsidP="00B76E0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5485F">
        <w:rPr>
          <w:rFonts w:cstheme="minorHAnsi"/>
          <w:sz w:val="24"/>
          <w:szCs w:val="24"/>
        </w:rPr>
        <w:t>Venue/Benching 7.</w:t>
      </w:r>
      <w:r w:rsidR="00F50F28">
        <w:rPr>
          <w:rFonts w:cstheme="minorHAnsi"/>
          <w:sz w:val="24"/>
          <w:szCs w:val="24"/>
        </w:rPr>
        <w:t>15</w:t>
      </w:r>
      <w:r w:rsidRPr="00B5485F">
        <w:rPr>
          <w:rFonts w:cstheme="minorHAnsi"/>
          <w:sz w:val="24"/>
          <w:szCs w:val="24"/>
        </w:rPr>
        <w:t xml:space="preserve">am – </w:t>
      </w:r>
      <w:r w:rsidR="00F01835" w:rsidRPr="00B5485F">
        <w:rPr>
          <w:rFonts w:cstheme="minorHAnsi"/>
          <w:sz w:val="24"/>
          <w:szCs w:val="24"/>
        </w:rPr>
        <w:t>8.30am</w:t>
      </w:r>
      <w:r w:rsidRPr="00B5485F">
        <w:rPr>
          <w:rFonts w:cstheme="minorHAnsi"/>
          <w:sz w:val="24"/>
          <w:szCs w:val="24"/>
        </w:rPr>
        <w:t xml:space="preserve"> – Judging starts at 9.</w:t>
      </w:r>
      <w:r w:rsidR="00F01835" w:rsidRPr="00B5485F">
        <w:rPr>
          <w:rFonts w:cstheme="minorHAnsi"/>
          <w:sz w:val="24"/>
          <w:szCs w:val="24"/>
        </w:rPr>
        <w:t>0</w:t>
      </w:r>
      <w:r w:rsidRPr="00B5485F">
        <w:rPr>
          <w:rFonts w:cstheme="minorHAnsi"/>
          <w:sz w:val="24"/>
          <w:szCs w:val="24"/>
        </w:rPr>
        <w:t>0am</w:t>
      </w:r>
    </w:p>
    <w:p w:rsidR="007B2C65" w:rsidRPr="00351083" w:rsidRDefault="00351083" w:rsidP="00A465DE">
      <w:pPr>
        <w:spacing w:before="31" w:after="0" w:line="240" w:lineRule="auto"/>
        <w:ind w:left="359" w:right="95"/>
        <w:jc w:val="center"/>
        <w:rPr>
          <w:rFonts w:ascii="Calibri"/>
          <w:b/>
          <w:bCs/>
          <w:sz w:val="24"/>
          <w:szCs w:val="24"/>
        </w:rPr>
      </w:pPr>
      <w:r w:rsidRPr="00351083">
        <w:rPr>
          <w:rFonts w:ascii="Calibri"/>
          <w:b/>
          <w:bCs/>
          <w:sz w:val="24"/>
          <w:szCs w:val="24"/>
        </w:rPr>
        <w:t xml:space="preserve">Exhibitor wearing the best socks and exhibit having best socks will win a </w:t>
      </w:r>
      <w:r w:rsidR="00B74458" w:rsidRPr="00351083">
        <w:rPr>
          <w:rFonts w:ascii="Calibri"/>
          <w:b/>
          <w:bCs/>
          <w:sz w:val="24"/>
          <w:szCs w:val="24"/>
        </w:rPr>
        <w:t>prize.</w:t>
      </w:r>
      <w:r w:rsidRPr="00351083">
        <w:rPr>
          <w:rFonts w:ascii="Calibri"/>
          <w:b/>
          <w:bCs/>
          <w:sz w:val="24"/>
          <w:szCs w:val="24"/>
        </w:rPr>
        <w:t xml:space="preserve"> </w:t>
      </w:r>
    </w:p>
    <w:p w:rsidR="00A465DE" w:rsidRPr="00784616" w:rsidRDefault="00A465DE" w:rsidP="00A465DE">
      <w:pPr>
        <w:spacing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784616">
        <w:rPr>
          <w:rFonts w:ascii="Calibri" w:hAnsi="Calibri"/>
          <w:b/>
          <w:bCs/>
          <w:sz w:val="24"/>
          <w:szCs w:val="24"/>
        </w:rPr>
        <w:t xml:space="preserve">ENTRIES CLOSE – </w:t>
      </w:r>
      <w:r w:rsidR="000B2ED0">
        <w:rPr>
          <w:rFonts w:ascii="Calibri" w:hAnsi="Calibri"/>
          <w:b/>
          <w:bCs/>
          <w:sz w:val="24"/>
          <w:szCs w:val="24"/>
        </w:rPr>
        <w:t xml:space="preserve">Sunday, </w:t>
      </w:r>
      <w:r w:rsidR="00F50F28">
        <w:rPr>
          <w:rFonts w:ascii="Calibri" w:hAnsi="Calibri"/>
          <w:b/>
          <w:bCs/>
          <w:sz w:val="24"/>
          <w:szCs w:val="24"/>
        </w:rPr>
        <w:t>30</w:t>
      </w:r>
      <w:r w:rsidR="00A91503" w:rsidRPr="00A91503">
        <w:rPr>
          <w:rFonts w:ascii="Calibri" w:hAnsi="Calibri"/>
          <w:b/>
          <w:bCs/>
          <w:sz w:val="24"/>
          <w:szCs w:val="24"/>
          <w:vertAlign w:val="superscript"/>
        </w:rPr>
        <w:t>th</w:t>
      </w:r>
      <w:r w:rsidR="00A91503">
        <w:rPr>
          <w:rFonts w:ascii="Calibri" w:hAnsi="Calibri"/>
          <w:b/>
          <w:bCs/>
          <w:sz w:val="24"/>
          <w:szCs w:val="24"/>
        </w:rPr>
        <w:t xml:space="preserve"> July 202</w:t>
      </w:r>
      <w:r w:rsidR="00F50F28">
        <w:rPr>
          <w:rFonts w:ascii="Calibri" w:hAnsi="Calibri"/>
          <w:b/>
          <w:bCs/>
          <w:sz w:val="24"/>
          <w:szCs w:val="24"/>
        </w:rPr>
        <w:t>3</w:t>
      </w:r>
    </w:p>
    <w:p w:rsidR="00A465DE" w:rsidRPr="005852C2" w:rsidRDefault="00A465DE" w:rsidP="00A465DE">
      <w:pPr>
        <w:spacing w:after="0" w:line="240" w:lineRule="auto"/>
        <w:jc w:val="center"/>
        <w:rPr>
          <w:rFonts w:ascii="Calibri" w:hAnsi="Calibri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614"/>
        <w:gridCol w:w="2614"/>
        <w:gridCol w:w="2614"/>
        <w:gridCol w:w="2614"/>
      </w:tblGrid>
      <w:tr w:rsidR="009E45A3" w:rsidRPr="006456E8" w:rsidTr="009E45A3">
        <w:tc>
          <w:tcPr>
            <w:tcW w:w="2614" w:type="dxa"/>
          </w:tcPr>
          <w:p w:rsidR="009E45A3" w:rsidRPr="006456E8" w:rsidRDefault="009E45A3" w:rsidP="00A465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4" w:type="dxa"/>
          </w:tcPr>
          <w:p w:rsidR="009E45A3" w:rsidRPr="006456E8" w:rsidRDefault="009E45A3" w:rsidP="00A46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56E8">
              <w:rPr>
                <w:rFonts w:ascii="Calibri" w:hAnsi="Calibri"/>
                <w:sz w:val="20"/>
                <w:szCs w:val="20"/>
              </w:rPr>
              <w:t>Ring 1</w:t>
            </w:r>
          </w:p>
          <w:p w:rsidR="006456E8" w:rsidRPr="006456E8" w:rsidRDefault="00F01835" w:rsidP="00A46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Rosettes</w:t>
            </w:r>
          </w:p>
        </w:tc>
        <w:tc>
          <w:tcPr>
            <w:tcW w:w="2614" w:type="dxa"/>
          </w:tcPr>
          <w:p w:rsidR="009E45A3" w:rsidRPr="006456E8" w:rsidRDefault="009E45A3" w:rsidP="00A46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56E8">
              <w:rPr>
                <w:rFonts w:ascii="Calibri" w:hAnsi="Calibri"/>
                <w:sz w:val="20"/>
                <w:szCs w:val="20"/>
              </w:rPr>
              <w:t>Ring 2</w:t>
            </w:r>
          </w:p>
          <w:p w:rsidR="006456E8" w:rsidRPr="006456E8" w:rsidRDefault="00F01835" w:rsidP="00A46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56E8">
              <w:rPr>
                <w:rFonts w:ascii="Calibri" w:hAnsi="Calibri"/>
                <w:sz w:val="20"/>
                <w:szCs w:val="20"/>
              </w:rPr>
              <w:t>Royal Canin</w:t>
            </w:r>
          </w:p>
        </w:tc>
        <w:tc>
          <w:tcPr>
            <w:tcW w:w="2614" w:type="dxa"/>
          </w:tcPr>
          <w:p w:rsidR="009E45A3" w:rsidRPr="006456E8" w:rsidRDefault="009E45A3" w:rsidP="00A46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56E8">
              <w:rPr>
                <w:rFonts w:ascii="Calibri" w:hAnsi="Calibri"/>
                <w:sz w:val="20"/>
                <w:szCs w:val="20"/>
              </w:rPr>
              <w:t>Ring 3</w:t>
            </w:r>
          </w:p>
          <w:p w:rsidR="006456E8" w:rsidRPr="006456E8" w:rsidRDefault="00641FA5" w:rsidP="00A46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Catmate</w:t>
            </w:r>
            <w:proofErr w:type="spellEnd"/>
          </w:p>
        </w:tc>
      </w:tr>
      <w:tr w:rsidR="009E45A3" w:rsidRPr="006456E8" w:rsidTr="009E45A3">
        <w:tc>
          <w:tcPr>
            <w:tcW w:w="2614" w:type="dxa"/>
          </w:tcPr>
          <w:p w:rsidR="009E45A3" w:rsidRPr="00FA5259" w:rsidRDefault="009E45A3" w:rsidP="00A20F6D">
            <w:pPr>
              <w:spacing w:before="80" w:after="80"/>
              <w:jc w:val="center"/>
              <w:rPr>
                <w:rFonts w:ascii="Abadi" w:hAnsi="Abadi"/>
                <w:sz w:val="20"/>
                <w:szCs w:val="20"/>
              </w:rPr>
            </w:pPr>
            <w:r w:rsidRPr="00FA5259">
              <w:rPr>
                <w:rFonts w:ascii="Abadi" w:hAnsi="Abadi"/>
                <w:sz w:val="20"/>
                <w:szCs w:val="20"/>
              </w:rPr>
              <w:t>Longhair</w:t>
            </w:r>
          </w:p>
        </w:tc>
        <w:tc>
          <w:tcPr>
            <w:tcW w:w="2614" w:type="dxa"/>
          </w:tcPr>
          <w:p w:rsidR="00351083" w:rsidRPr="00F50F28" w:rsidRDefault="00351083" w:rsidP="00E213D6">
            <w:pPr>
              <w:spacing w:before="80" w:after="8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0F28">
              <w:rPr>
                <w:rFonts w:ascii="Arial Narrow" w:hAnsi="Arial Narrow"/>
                <w:b/>
                <w:sz w:val="20"/>
                <w:szCs w:val="20"/>
              </w:rPr>
              <w:t xml:space="preserve">Annette </w:t>
            </w:r>
            <w:proofErr w:type="spellStart"/>
            <w:r w:rsidRPr="00F50F28">
              <w:rPr>
                <w:rFonts w:ascii="Arial Narrow" w:hAnsi="Arial Narrow"/>
                <w:b/>
                <w:sz w:val="20"/>
                <w:szCs w:val="20"/>
              </w:rPr>
              <w:t>Joesbury</w:t>
            </w:r>
            <w:proofErr w:type="spellEnd"/>
          </w:p>
          <w:p w:rsidR="00B97B60" w:rsidRPr="00B97B60" w:rsidRDefault="00B97B60" w:rsidP="00E213D6">
            <w:pPr>
              <w:spacing w:before="80" w:after="8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0F2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F50F28" w:rsidRPr="00F50F28">
              <w:rPr>
                <w:rFonts w:ascii="Arial Narrow" w:hAnsi="Arial Narrow"/>
                <w:b/>
                <w:sz w:val="20"/>
                <w:szCs w:val="20"/>
              </w:rPr>
              <w:t>ACF COA</w:t>
            </w:r>
            <w:r w:rsidR="00351083" w:rsidRPr="00F50F28">
              <w:rPr>
                <w:rFonts w:ascii="Arial Narrow" w:hAnsi="Arial Narrow"/>
                <w:b/>
                <w:sz w:val="20"/>
                <w:szCs w:val="20"/>
              </w:rPr>
              <w:t>WA</w:t>
            </w:r>
            <w:r w:rsidRPr="00F50F28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2614" w:type="dxa"/>
          </w:tcPr>
          <w:p w:rsidR="009E45A3" w:rsidRPr="009601B2" w:rsidRDefault="00351083" w:rsidP="00E213D6">
            <w:pPr>
              <w:spacing w:before="80" w:after="8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601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Lesley Freeman </w:t>
            </w:r>
          </w:p>
          <w:p w:rsidR="00F50F28" w:rsidRPr="009601B2" w:rsidRDefault="00F50F28" w:rsidP="00E213D6">
            <w:pPr>
              <w:spacing w:before="80" w:after="8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01B2">
              <w:rPr>
                <w:rFonts w:ascii="Arial Narrow" w:hAnsi="Arial Narrow"/>
                <w:b/>
                <w:bCs/>
                <w:sz w:val="20"/>
                <w:szCs w:val="20"/>
              </w:rPr>
              <w:t>(FCCV)</w:t>
            </w:r>
          </w:p>
        </w:tc>
        <w:tc>
          <w:tcPr>
            <w:tcW w:w="2614" w:type="dxa"/>
          </w:tcPr>
          <w:p w:rsidR="00351083" w:rsidRDefault="00351083" w:rsidP="00E213D6">
            <w:pPr>
              <w:spacing w:before="80" w:after="8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Janis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Christison</w:t>
            </w:r>
            <w:proofErr w:type="spellEnd"/>
          </w:p>
          <w:p w:rsidR="00AB3973" w:rsidRPr="00AB3973" w:rsidRDefault="00AB3973" w:rsidP="00E213D6">
            <w:pPr>
              <w:spacing w:before="80" w:after="8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3973">
              <w:rPr>
                <w:rFonts w:ascii="Arial Narrow" w:hAnsi="Arial Narrow"/>
                <w:b/>
                <w:sz w:val="18"/>
                <w:szCs w:val="18"/>
              </w:rPr>
              <w:t>(</w:t>
            </w:r>
            <w:r w:rsidR="00351083">
              <w:rPr>
                <w:rFonts w:ascii="Arial Narrow" w:hAnsi="Arial Narrow"/>
                <w:b/>
                <w:sz w:val="18"/>
                <w:szCs w:val="18"/>
              </w:rPr>
              <w:t>ACF QFA</w:t>
            </w:r>
            <w:r w:rsidRPr="00AB3973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</w:tr>
      <w:tr w:rsidR="009E45A3" w:rsidRPr="006456E8" w:rsidTr="009E45A3">
        <w:tc>
          <w:tcPr>
            <w:tcW w:w="2614" w:type="dxa"/>
          </w:tcPr>
          <w:p w:rsidR="009E45A3" w:rsidRPr="00FA5259" w:rsidRDefault="009E45A3" w:rsidP="00A20F6D">
            <w:pPr>
              <w:spacing w:before="80" w:after="80"/>
              <w:jc w:val="center"/>
              <w:rPr>
                <w:rFonts w:ascii="Abadi" w:hAnsi="Abadi"/>
                <w:sz w:val="20"/>
                <w:szCs w:val="20"/>
              </w:rPr>
            </w:pPr>
            <w:r w:rsidRPr="00FA5259">
              <w:rPr>
                <w:rFonts w:ascii="Abadi" w:hAnsi="Abadi"/>
                <w:sz w:val="20"/>
                <w:szCs w:val="20"/>
              </w:rPr>
              <w:t>Shorthair</w:t>
            </w:r>
          </w:p>
        </w:tc>
        <w:tc>
          <w:tcPr>
            <w:tcW w:w="2614" w:type="dxa"/>
          </w:tcPr>
          <w:p w:rsidR="009E45A3" w:rsidRPr="00F50F28" w:rsidRDefault="00351083" w:rsidP="00B97B60">
            <w:pPr>
              <w:spacing w:before="80" w:after="8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0F2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Annette </w:t>
            </w:r>
            <w:proofErr w:type="spellStart"/>
            <w:r w:rsidRPr="00F50F28">
              <w:rPr>
                <w:rFonts w:ascii="Arial Narrow" w:hAnsi="Arial Narrow"/>
                <w:b/>
                <w:bCs/>
                <w:sz w:val="20"/>
                <w:szCs w:val="20"/>
              </w:rPr>
              <w:t>Joesbury</w:t>
            </w:r>
            <w:proofErr w:type="spellEnd"/>
            <w:r w:rsidRPr="00F50F2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:rsidR="00F50F28" w:rsidRPr="00AB3973" w:rsidRDefault="00F50F28" w:rsidP="00B97B60">
            <w:pPr>
              <w:spacing w:before="80" w:after="8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F28">
              <w:rPr>
                <w:rFonts w:ascii="Arial Narrow" w:hAnsi="Arial Narrow"/>
                <w:b/>
                <w:bCs/>
                <w:sz w:val="20"/>
                <w:szCs w:val="20"/>
              </w:rPr>
              <w:t>(ACF COAWA)</w:t>
            </w:r>
          </w:p>
        </w:tc>
        <w:tc>
          <w:tcPr>
            <w:tcW w:w="2614" w:type="dxa"/>
          </w:tcPr>
          <w:p w:rsidR="009E45A3" w:rsidRPr="009601B2" w:rsidRDefault="00351083" w:rsidP="00BF15D1">
            <w:pPr>
              <w:spacing w:before="80" w:after="8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601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Lesley Freeman </w:t>
            </w:r>
          </w:p>
          <w:p w:rsidR="00F50F28" w:rsidRPr="009601B2" w:rsidRDefault="00F50F28" w:rsidP="00BF15D1">
            <w:pPr>
              <w:spacing w:before="80" w:after="8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01B2">
              <w:rPr>
                <w:rFonts w:ascii="Arial Narrow" w:hAnsi="Arial Narrow"/>
                <w:b/>
                <w:bCs/>
                <w:sz w:val="20"/>
                <w:szCs w:val="20"/>
              </w:rPr>
              <w:t>(FCCV)</w:t>
            </w:r>
          </w:p>
        </w:tc>
        <w:tc>
          <w:tcPr>
            <w:tcW w:w="2614" w:type="dxa"/>
          </w:tcPr>
          <w:p w:rsidR="00AB3973" w:rsidRDefault="00351083" w:rsidP="00AB3973">
            <w:pPr>
              <w:spacing w:before="80" w:after="80"/>
              <w:jc w:val="center"/>
              <w:rPr>
                <w:rFonts w:ascii="Arial Narrow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Marisa </w:t>
            </w:r>
            <w:proofErr w:type="spellStart"/>
            <w:r>
              <w:rPr>
                <w:rFonts w:ascii="Arial Narrow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  <w:t>Thistlewaite</w:t>
            </w:r>
            <w:proofErr w:type="spellEnd"/>
            <w:r>
              <w:rPr>
                <w:rFonts w:ascii="Arial Narrow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‘</w:t>
            </w:r>
          </w:p>
          <w:p w:rsidR="00351083" w:rsidRPr="00351083" w:rsidRDefault="00351083" w:rsidP="00AB3973">
            <w:pPr>
              <w:spacing w:before="80" w:after="8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51083">
              <w:rPr>
                <w:rFonts w:ascii="Arial Narrow" w:hAnsi="Arial Narrow"/>
                <w:b/>
                <w:bCs/>
                <w:sz w:val="20"/>
                <w:szCs w:val="20"/>
              </w:rPr>
              <w:t>(ACF QFA)</w:t>
            </w:r>
          </w:p>
        </w:tc>
      </w:tr>
      <w:tr w:rsidR="009E45A3" w:rsidRPr="006456E8" w:rsidTr="009E45A3">
        <w:tc>
          <w:tcPr>
            <w:tcW w:w="2614" w:type="dxa"/>
          </w:tcPr>
          <w:p w:rsidR="009E45A3" w:rsidRPr="00FA5259" w:rsidRDefault="009E45A3" w:rsidP="00A20F6D">
            <w:pPr>
              <w:spacing w:before="80" w:after="80"/>
              <w:jc w:val="center"/>
              <w:rPr>
                <w:rFonts w:ascii="Abadi" w:hAnsi="Abadi"/>
                <w:sz w:val="20"/>
                <w:szCs w:val="20"/>
              </w:rPr>
            </w:pPr>
            <w:r w:rsidRPr="00FA5259">
              <w:rPr>
                <w:rFonts w:ascii="Abadi" w:hAnsi="Abadi"/>
                <w:sz w:val="20"/>
                <w:szCs w:val="20"/>
              </w:rPr>
              <w:t>Companions</w:t>
            </w:r>
          </w:p>
        </w:tc>
        <w:tc>
          <w:tcPr>
            <w:tcW w:w="2614" w:type="dxa"/>
          </w:tcPr>
          <w:p w:rsidR="009E45A3" w:rsidRPr="00F50F28" w:rsidRDefault="00351083" w:rsidP="00B97B60">
            <w:pPr>
              <w:spacing w:before="80" w:after="8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0F2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Annette </w:t>
            </w:r>
            <w:proofErr w:type="spellStart"/>
            <w:r w:rsidRPr="00F50F28">
              <w:rPr>
                <w:rFonts w:ascii="Arial Narrow" w:hAnsi="Arial Narrow"/>
                <w:b/>
                <w:bCs/>
                <w:sz w:val="20"/>
                <w:szCs w:val="20"/>
              </w:rPr>
              <w:t>Joesbury</w:t>
            </w:r>
            <w:proofErr w:type="spellEnd"/>
            <w:r w:rsidRPr="00F50F2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:rsidR="00F50F28" w:rsidRPr="00AB3973" w:rsidRDefault="00F50F28" w:rsidP="00B97B60">
            <w:pPr>
              <w:spacing w:before="80" w:after="8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F28">
              <w:rPr>
                <w:rFonts w:ascii="Arial Narrow" w:hAnsi="Arial Narrow"/>
                <w:b/>
                <w:bCs/>
                <w:sz w:val="20"/>
                <w:szCs w:val="20"/>
              </w:rPr>
              <w:t>(ACF COAWA)</w:t>
            </w:r>
          </w:p>
        </w:tc>
        <w:tc>
          <w:tcPr>
            <w:tcW w:w="2614" w:type="dxa"/>
          </w:tcPr>
          <w:p w:rsidR="009E45A3" w:rsidRPr="009601B2" w:rsidRDefault="00351083" w:rsidP="00BF15D1">
            <w:pPr>
              <w:spacing w:before="80" w:after="8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601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Lesley Freeman </w:t>
            </w:r>
          </w:p>
          <w:p w:rsidR="00F50F28" w:rsidRPr="009601B2" w:rsidRDefault="00F50F28" w:rsidP="00BF15D1">
            <w:pPr>
              <w:spacing w:before="80" w:after="8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01B2">
              <w:rPr>
                <w:rFonts w:ascii="Arial Narrow" w:hAnsi="Arial Narrow"/>
                <w:b/>
                <w:bCs/>
                <w:sz w:val="20"/>
                <w:szCs w:val="20"/>
              </w:rPr>
              <w:t>(FCCV)</w:t>
            </w:r>
          </w:p>
        </w:tc>
        <w:tc>
          <w:tcPr>
            <w:tcW w:w="2614" w:type="dxa"/>
          </w:tcPr>
          <w:p w:rsidR="00351083" w:rsidRDefault="00351083" w:rsidP="00AB3973">
            <w:pPr>
              <w:spacing w:before="80" w:after="8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Janis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Christison</w:t>
            </w:r>
            <w:proofErr w:type="spellEnd"/>
          </w:p>
          <w:p w:rsidR="009E45A3" w:rsidRPr="00AB3973" w:rsidRDefault="00351083" w:rsidP="00AB3973">
            <w:pPr>
              <w:spacing w:before="80" w:after="8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(ACF QFA</w:t>
            </w:r>
            <w:r w:rsidR="00E213D6" w:rsidRPr="00AB3973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</w:tr>
      <w:tr w:rsidR="009E45A3" w:rsidRPr="006456E8" w:rsidTr="00C62C6F">
        <w:tc>
          <w:tcPr>
            <w:tcW w:w="10456" w:type="dxa"/>
            <w:gridSpan w:val="4"/>
          </w:tcPr>
          <w:p w:rsidR="009E45A3" w:rsidRPr="0021601E" w:rsidRDefault="009601B2" w:rsidP="00A46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56E8">
              <w:rPr>
                <w:rFonts w:ascii="Calibri" w:hAnsi="Calibri"/>
                <w:sz w:val="20"/>
                <w:szCs w:val="20"/>
              </w:rPr>
              <w:t>SUPREME</w:t>
            </w:r>
            <w:r w:rsidRPr="008C0D51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6456E8">
              <w:rPr>
                <w:rFonts w:ascii="Calibri" w:hAnsi="Calibri"/>
                <w:sz w:val="20"/>
                <w:szCs w:val="20"/>
              </w:rPr>
              <w:t>Companion of show will be awarded on a Points Based System to the highest scoring exhibit on the day</w:t>
            </w:r>
            <w:r>
              <w:rPr>
                <w:rFonts w:ascii="Calibri" w:hAnsi="Calibri"/>
                <w:sz w:val="20"/>
                <w:szCs w:val="20"/>
              </w:rPr>
              <w:t xml:space="preserve">. Other Supreme prizes are awarded by Judges from their Best in Show exhibits. Supreme Companion and Best Exhibit prizes sponsored by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Royal Canin </w:t>
            </w:r>
          </w:p>
        </w:tc>
      </w:tr>
    </w:tbl>
    <w:p w:rsidR="009601B2" w:rsidRDefault="009601B2" w:rsidP="0021601E">
      <w:pPr>
        <w:pStyle w:val="BodyText2"/>
        <w:jc w:val="center"/>
        <w:rPr>
          <w:rFonts w:ascii="Calibri" w:hAnsi="Calibri" w:cs="Arial"/>
          <w:b/>
          <w:bCs/>
          <w:sz w:val="20"/>
        </w:rPr>
      </w:pPr>
    </w:p>
    <w:p w:rsidR="009601B2" w:rsidRPr="008C0D51" w:rsidRDefault="009601B2" w:rsidP="009601B2">
      <w:pPr>
        <w:pStyle w:val="BodyText2"/>
        <w:jc w:val="center"/>
        <w:rPr>
          <w:rFonts w:ascii="Calibri" w:eastAsia="Calibri" w:hAnsi="Calibri" w:cs="Arial"/>
          <w:b/>
          <w:color w:val="4472C4" w:themeColor="accent1"/>
          <w:sz w:val="20"/>
        </w:rPr>
      </w:pPr>
      <w:r>
        <w:rPr>
          <w:rFonts w:ascii="Calibri" w:eastAsia="Calibri" w:hAnsi="Calibri" w:cs="Arial"/>
          <w:b/>
          <w:color w:val="4472C4" w:themeColor="accent1"/>
          <w:sz w:val="20"/>
        </w:rPr>
        <w:t xml:space="preserve">Companion </w:t>
      </w:r>
      <w:r w:rsidRPr="008C0D51">
        <w:rPr>
          <w:rFonts w:ascii="Calibri" w:eastAsia="Calibri" w:hAnsi="Calibri" w:cs="Arial"/>
          <w:b/>
          <w:color w:val="4472C4" w:themeColor="accent1"/>
          <w:sz w:val="20"/>
        </w:rPr>
        <w:t xml:space="preserve">Supreme Rosette sponsored by </w:t>
      </w:r>
      <w:r>
        <w:rPr>
          <w:rFonts w:ascii="Calibri" w:eastAsia="Calibri" w:hAnsi="Calibri" w:cs="Arial"/>
          <w:b/>
          <w:color w:val="4472C4" w:themeColor="accent1"/>
          <w:sz w:val="20"/>
        </w:rPr>
        <w:t xml:space="preserve">HILO, A Best Exhibit Rosette sponsored by </w:t>
      </w:r>
      <w:proofErr w:type="spellStart"/>
      <w:r>
        <w:rPr>
          <w:rFonts w:ascii="Calibri" w:eastAsia="Calibri" w:hAnsi="Calibri" w:cs="Arial"/>
          <w:b/>
          <w:color w:val="4472C4" w:themeColor="accent1"/>
          <w:sz w:val="20"/>
        </w:rPr>
        <w:t>Catempire</w:t>
      </w:r>
      <w:proofErr w:type="spellEnd"/>
      <w:r>
        <w:rPr>
          <w:rFonts w:ascii="Calibri" w:eastAsia="Calibri" w:hAnsi="Calibri" w:cs="Arial"/>
          <w:b/>
          <w:color w:val="4472C4" w:themeColor="accent1"/>
          <w:sz w:val="20"/>
        </w:rPr>
        <w:t xml:space="preserve"> Bengals, Five Best Exhibit Rosettes sponsored by Salvador Golden British.</w:t>
      </w:r>
    </w:p>
    <w:p w:rsidR="009601B2" w:rsidRDefault="009601B2" w:rsidP="009601B2">
      <w:pPr>
        <w:pStyle w:val="BodyText2"/>
        <w:jc w:val="center"/>
        <w:rPr>
          <w:rFonts w:ascii="Calibri" w:eastAsia="Calibri" w:hAnsi="Calibri" w:cs="Arial"/>
          <w:b/>
          <w:color w:val="8EAADB" w:themeColor="accent1" w:themeTint="99"/>
          <w:sz w:val="20"/>
        </w:rPr>
      </w:pPr>
      <w:r>
        <w:rPr>
          <w:rFonts w:ascii="Calibri" w:eastAsia="Calibri" w:hAnsi="Calibri" w:cs="Arial"/>
          <w:b/>
          <w:color w:val="8EAADB" w:themeColor="accent1" w:themeTint="99"/>
          <w:sz w:val="20"/>
        </w:rPr>
        <w:t xml:space="preserve">Top five companions sponsored by Sherie Oakley, </w:t>
      </w:r>
      <w:r w:rsidR="00C577A9">
        <w:rPr>
          <w:rFonts w:ascii="Calibri" w:eastAsia="Calibri" w:hAnsi="Calibri" w:cs="Arial"/>
          <w:b/>
          <w:color w:val="8EAADB" w:themeColor="accent1" w:themeTint="99"/>
          <w:sz w:val="20"/>
        </w:rPr>
        <w:t xml:space="preserve">Top fifteen </w:t>
      </w:r>
      <w:r w:rsidR="00145318">
        <w:rPr>
          <w:rFonts w:ascii="Calibri" w:eastAsia="Calibri" w:hAnsi="Calibri" w:cs="Arial"/>
          <w:b/>
          <w:color w:val="8EAADB" w:themeColor="accent1" w:themeTint="99"/>
          <w:sz w:val="20"/>
        </w:rPr>
        <w:t xml:space="preserve">Shorthair Kittens </w:t>
      </w:r>
      <w:r w:rsidR="00503D29">
        <w:rPr>
          <w:rFonts w:ascii="Calibri" w:eastAsia="Calibri" w:hAnsi="Calibri" w:cs="Arial"/>
          <w:b/>
          <w:color w:val="8EAADB" w:themeColor="accent1" w:themeTint="99"/>
          <w:sz w:val="20"/>
        </w:rPr>
        <w:t>sponsored by</w:t>
      </w:r>
      <w:r w:rsidR="00145318">
        <w:rPr>
          <w:rFonts w:ascii="Calibri" w:eastAsia="Calibri" w:hAnsi="Calibri" w:cs="Arial"/>
          <w:b/>
          <w:color w:val="8EAADB" w:themeColor="accent1" w:themeTint="99"/>
          <w:sz w:val="20"/>
        </w:rPr>
        <w:t xml:space="preserve"> Aztec Tonkinese. </w:t>
      </w:r>
      <w:r>
        <w:rPr>
          <w:rFonts w:ascii="Calibri" w:eastAsia="Calibri" w:hAnsi="Calibri" w:cs="Arial"/>
          <w:b/>
          <w:color w:val="8EAADB" w:themeColor="accent1" w:themeTint="99"/>
          <w:sz w:val="20"/>
        </w:rPr>
        <w:t xml:space="preserve">Top ten shorthair </w:t>
      </w:r>
      <w:r w:rsidR="00C577A9">
        <w:rPr>
          <w:rFonts w:ascii="Calibri" w:eastAsia="Calibri" w:hAnsi="Calibri" w:cs="Arial"/>
          <w:b/>
          <w:color w:val="8EAADB" w:themeColor="accent1" w:themeTint="99"/>
          <w:sz w:val="20"/>
        </w:rPr>
        <w:t xml:space="preserve">desexed </w:t>
      </w:r>
      <w:r>
        <w:rPr>
          <w:rFonts w:ascii="Calibri" w:eastAsia="Calibri" w:hAnsi="Calibri" w:cs="Arial"/>
          <w:b/>
          <w:color w:val="8EAADB" w:themeColor="accent1" w:themeTint="99"/>
          <w:sz w:val="20"/>
        </w:rPr>
        <w:t xml:space="preserve">sponsored by Donna </w:t>
      </w:r>
      <w:proofErr w:type="spellStart"/>
      <w:r>
        <w:rPr>
          <w:rFonts w:ascii="Calibri" w:eastAsia="Calibri" w:hAnsi="Calibri" w:cs="Arial"/>
          <w:b/>
          <w:color w:val="8EAADB" w:themeColor="accent1" w:themeTint="99"/>
          <w:sz w:val="20"/>
        </w:rPr>
        <w:t>Jeynes</w:t>
      </w:r>
      <w:proofErr w:type="spellEnd"/>
      <w:r>
        <w:rPr>
          <w:rFonts w:ascii="Calibri" w:eastAsia="Calibri" w:hAnsi="Calibri" w:cs="Arial"/>
          <w:b/>
          <w:color w:val="8EAADB" w:themeColor="accent1" w:themeTint="99"/>
          <w:sz w:val="20"/>
        </w:rPr>
        <w:t xml:space="preserve"> and </w:t>
      </w:r>
      <w:proofErr w:type="spellStart"/>
      <w:r>
        <w:rPr>
          <w:rFonts w:ascii="Calibri" w:eastAsia="Calibri" w:hAnsi="Calibri" w:cs="Arial"/>
          <w:b/>
          <w:color w:val="8EAADB" w:themeColor="accent1" w:themeTint="99"/>
          <w:sz w:val="20"/>
        </w:rPr>
        <w:t>Manis</w:t>
      </w:r>
      <w:proofErr w:type="spellEnd"/>
      <w:r>
        <w:rPr>
          <w:rFonts w:ascii="Calibri" w:eastAsia="Calibri" w:hAnsi="Calibri" w:cs="Arial"/>
          <w:b/>
          <w:color w:val="8EAADB" w:themeColor="accent1" w:themeTint="99"/>
          <w:sz w:val="20"/>
        </w:rPr>
        <w:t xml:space="preserve"> Devon Rex.  </w:t>
      </w:r>
      <w:r w:rsidR="00145318">
        <w:rPr>
          <w:rFonts w:ascii="Calibri" w:eastAsia="Calibri" w:hAnsi="Calibri" w:cs="Arial"/>
          <w:b/>
          <w:color w:val="8EAADB" w:themeColor="accent1" w:themeTint="99"/>
          <w:sz w:val="20"/>
        </w:rPr>
        <w:t>Top ten</w:t>
      </w:r>
      <w:r w:rsidR="00503D29">
        <w:rPr>
          <w:rFonts w:ascii="Calibri" w:eastAsia="Calibri" w:hAnsi="Calibri" w:cs="Arial"/>
          <w:b/>
          <w:color w:val="8EAADB" w:themeColor="accent1" w:themeTint="99"/>
          <w:sz w:val="20"/>
        </w:rPr>
        <w:t xml:space="preserve"> </w:t>
      </w:r>
      <w:r w:rsidR="00C577A9">
        <w:rPr>
          <w:rFonts w:ascii="Calibri" w:eastAsia="Calibri" w:hAnsi="Calibri" w:cs="Arial"/>
          <w:b/>
          <w:color w:val="8EAADB" w:themeColor="accent1" w:themeTint="99"/>
          <w:sz w:val="20"/>
        </w:rPr>
        <w:t xml:space="preserve">shorthair </w:t>
      </w:r>
      <w:r w:rsidR="00503D29">
        <w:rPr>
          <w:rFonts w:ascii="Calibri" w:eastAsia="Calibri" w:hAnsi="Calibri" w:cs="Arial"/>
          <w:b/>
          <w:color w:val="8EAADB" w:themeColor="accent1" w:themeTint="99"/>
          <w:sz w:val="20"/>
        </w:rPr>
        <w:t>cats</w:t>
      </w:r>
      <w:r w:rsidR="00145318">
        <w:rPr>
          <w:rFonts w:ascii="Calibri" w:eastAsia="Calibri" w:hAnsi="Calibri" w:cs="Arial"/>
          <w:b/>
          <w:color w:val="8EAADB" w:themeColor="accent1" w:themeTint="99"/>
          <w:sz w:val="20"/>
        </w:rPr>
        <w:t xml:space="preserve"> sponsored by </w:t>
      </w:r>
      <w:proofErr w:type="spellStart"/>
      <w:r w:rsidR="00145318">
        <w:rPr>
          <w:rFonts w:ascii="Calibri" w:eastAsia="Calibri" w:hAnsi="Calibri" w:cs="Arial"/>
          <w:b/>
          <w:color w:val="8EAADB" w:themeColor="accent1" w:themeTint="99"/>
          <w:sz w:val="20"/>
        </w:rPr>
        <w:t>Nibbel</w:t>
      </w:r>
      <w:proofErr w:type="spellEnd"/>
      <w:r w:rsidR="00145318">
        <w:rPr>
          <w:rFonts w:ascii="Calibri" w:eastAsia="Calibri" w:hAnsi="Calibri" w:cs="Arial"/>
          <w:b/>
          <w:color w:val="8EAADB" w:themeColor="accent1" w:themeTint="99"/>
          <w:sz w:val="20"/>
        </w:rPr>
        <w:t xml:space="preserve"> </w:t>
      </w:r>
      <w:proofErr w:type="spellStart"/>
      <w:r w:rsidR="00503D29">
        <w:rPr>
          <w:rFonts w:ascii="Calibri" w:eastAsia="Calibri" w:hAnsi="Calibri" w:cs="Arial"/>
          <w:b/>
          <w:color w:val="8EAADB" w:themeColor="accent1" w:themeTint="99"/>
          <w:sz w:val="20"/>
        </w:rPr>
        <w:t>Tonkinese</w:t>
      </w:r>
      <w:proofErr w:type="spellEnd"/>
      <w:r w:rsidR="00503D29">
        <w:rPr>
          <w:rFonts w:ascii="Calibri" w:eastAsia="Calibri" w:hAnsi="Calibri" w:cs="Arial"/>
          <w:b/>
          <w:color w:val="8EAADB" w:themeColor="accent1" w:themeTint="99"/>
          <w:sz w:val="20"/>
        </w:rPr>
        <w:t>. Top</w:t>
      </w:r>
      <w:r>
        <w:rPr>
          <w:rFonts w:ascii="Calibri" w:eastAsia="Calibri" w:hAnsi="Calibri" w:cs="Arial"/>
          <w:b/>
          <w:color w:val="8EAADB" w:themeColor="accent1" w:themeTint="99"/>
          <w:sz w:val="20"/>
        </w:rPr>
        <w:t xml:space="preserve"> ten longhair kittens sponsored by </w:t>
      </w:r>
      <w:proofErr w:type="spellStart"/>
      <w:r>
        <w:rPr>
          <w:rFonts w:ascii="Calibri" w:eastAsia="Calibri" w:hAnsi="Calibri" w:cs="Arial"/>
          <w:b/>
          <w:color w:val="8EAADB" w:themeColor="accent1" w:themeTint="99"/>
          <w:sz w:val="20"/>
        </w:rPr>
        <w:t>Kittams</w:t>
      </w:r>
      <w:proofErr w:type="spellEnd"/>
      <w:r>
        <w:rPr>
          <w:rFonts w:ascii="Calibri" w:eastAsia="Calibri" w:hAnsi="Calibri" w:cs="Arial"/>
          <w:b/>
          <w:color w:val="8EAADB" w:themeColor="accent1" w:themeTint="99"/>
          <w:sz w:val="20"/>
        </w:rPr>
        <w:t xml:space="preserve"> Devon Rex.</w:t>
      </w:r>
      <w:r w:rsidR="00145318">
        <w:rPr>
          <w:rFonts w:ascii="Calibri" w:eastAsia="Calibri" w:hAnsi="Calibri" w:cs="Arial"/>
          <w:b/>
          <w:color w:val="8EAADB" w:themeColor="accent1" w:themeTint="99"/>
          <w:sz w:val="20"/>
        </w:rPr>
        <w:t xml:space="preserve"> Top five longhair cats sponsored by Mini Martini </w:t>
      </w:r>
      <w:proofErr w:type="spellStart"/>
      <w:r w:rsidR="00145318">
        <w:rPr>
          <w:rFonts w:ascii="Calibri" w:eastAsia="Calibri" w:hAnsi="Calibri" w:cs="Arial"/>
          <w:b/>
          <w:color w:val="8EAADB" w:themeColor="accent1" w:themeTint="99"/>
          <w:sz w:val="20"/>
        </w:rPr>
        <w:t>Munckins</w:t>
      </w:r>
      <w:proofErr w:type="spellEnd"/>
      <w:r w:rsidR="00145318">
        <w:rPr>
          <w:rFonts w:ascii="Calibri" w:eastAsia="Calibri" w:hAnsi="Calibri" w:cs="Arial"/>
          <w:b/>
          <w:color w:val="8EAADB" w:themeColor="accent1" w:themeTint="99"/>
          <w:sz w:val="20"/>
        </w:rPr>
        <w:t xml:space="preserve">. </w:t>
      </w:r>
      <w:r>
        <w:rPr>
          <w:rFonts w:ascii="Calibri" w:eastAsia="Calibri" w:hAnsi="Calibri" w:cs="Arial"/>
          <w:b/>
          <w:color w:val="8EAADB" w:themeColor="accent1" w:themeTint="99"/>
          <w:sz w:val="20"/>
        </w:rPr>
        <w:t xml:space="preserve">Top five longhair </w:t>
      </w:r>
      <w:proofErr w:type="spellStart"/>
      <w:r>
        <w:rPr>
          <w:rFonts w:ascii="Calibri" w:eastAsia="Calibri" w:hAnsi="Calibri" w:cs="Arial"/>
          <w:b/>
          <w:color w:val="8EAADB" w:themeColor="accent1" w:themeTint="99"/>
          <w:sz w:val="20"/>
        </w:rPr>
        <w:t>desexed</w:t>
      </w:r>
      <w:proofErr w:type="spellEnd"/>
      <w:r>
        <w:rPr>
          <w:rFonts w:ascii="Calibri" w:eastAsia="Calibri" w:hAnsi="Calibri" w:cs="Arial"/>
          <w:b/>
          <w:color w:val="8EAADB" w:themeColor="accent1" w:themeTint="99"/>
          <w:sz w:val="20"/>
        </w:rPr>
        <w:t xml:space="preserve"> sponsored by</w:t>
      </w:r>
      <w:r w:rsidR="00145318">
        <w:rPr>
          <w:rFonts w:ascii="Calibri" w:eastAsia="Calibri" w:hAnsi="Calibri" w:cs="Arial"/>
          <w:b/>
          <w:color w:val="8EAADB" w:themeColor="accent1" w:themeTint="99"/>
          <w:sz w:val="20"/>
        </w:rPr>
        <w:t xml:space="preserve"> </w:t>
      </w:r>
      <w:proofErr w:type="spellStart"/>
      <w:r w:rsidR="00145318">
        <w:rPr>
          <w:rFonts w:ascii="Calibri" w:eastAsia="Calibri" w:hAnsi="Calibri" w:cs="Arial"/>
          <w:b/>
          <w:color w:val="8EAADB" w:themeColor="accent1" w:themeTint="99"/>
          <w:sz w:val="20"/>
        </w:rPr>
        <w:t>Shayba</w:t>
      </w:r>
      <w:proofErr w:type="spellEnd"/>
      <w:r w:rsidR="00145318">
        <w:rPr>
          <w:rFonts w:ascii="Calibri" w:eastAsia="Calibri" w:hAnsi="Calibri" w:cs="Arial"/>
          <w:b/>
          <w:color w:val="8EAADB" w:themeColor="accent1" w:themeTint="99"/>
          <w:sz w:val="20"/>
        </w:rPr>
        <w:t xml:space="preserve"> Abyssinians. </w:t>
      </w:r>
    </w:p>
    <w:p w:rsidR="009601B2" w:rsidRDefault="009601B2" w:rsidP="00145318">
      <w:pPr>
        <w:pStyle w:val="BodyText2"/>
        <w:rPr>
          <w:rFonts w:ascii="Calibri" w:hAnsi="Calibri" w:cs="Arial"/>
          <w:b/>
          <w:bCs/>
          <w:sz w:val="20"/>
        </w:rPr>
      </w:pPr>
    </w:p>
    <w:p w:rsidR="009E45A3" w:rsidRPr="00F50F28" w:rsidRDefault="0095212D" w:rsidP="0021601E">
      <w:pPr>
        <w:pStyle w:val="BodyText2"/>
        <w:jc w:val="center"/>
        <w:rPr>
          <w:rFonts w:ascii="Calibri" w:eastAsia="Calibri" w:hAnsi="Calibri" w:cs="Arial"/>
          <w:b/>
          <w:bCs/>
          <w:color w:val="4472C4" w:themeColor="accent1"/>
          <w:sz w:val="20"/>
        </w:rPr>
      </w:pPr>
      <w:r w:rsidRPr="0095212D">
        <w:rPr>
          <w:rFonts w:ascii="Calibri" w:hAnsi="Calibri" w:cs="Arial"/>
          <w:b/>
          <w:bCs/>
          <w:noProof/>
          <w:color w:val="000000"/>
          <w:sz w:val="20"/>
        </w:rPr>
        <w:pict>
          <v:rect id="Rectangle 2" o:spid="_x0000_s1026" style="position:absolute;left:0;text-align:left;margin-left:425.25pt;margin-top:10pt;width:123pt;height:145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D5hgIAAF0FAAAOAAAAZHJzL2Uyb0RvYy54bWysVN9P2zAQfp+0/8Hy+0hTSoGKFFUgpkkI&#10;EDDx7Dp2a832ebbbpPvrd3bS0LE+TXtxfLm77374u7u6bo0mW+GDAlvR8mREibAcamVXFf3+evfl&#10;gpIQma2ZBisquhOBXs8/f7pq3EyMYQ26Fp4giA2zxlV0HaObFUXga2FYOAEnLColeMMiin5V1J41&#10;iG50MR6NpkUDvnYeuAgB/952SjrP+FIKHh+lDCISXVHMLebT53OZzmJ+xWYrz9xa8T4N9g9ZGKYs&#10;Bh2gbllkZOPVX1BGcQ8BZDzhYAqQUnGRa8BqytGHal7WzIlcCzYnuKFN4f/B8oftkyeqruiYEssM&#10;PtEzNo3ZlRZknNrTuDBDqxf35Hsp4DXV2kpv0herIG1u6W5oqWgj4fizPD2fnk5PKeGom16cTS4y&#10;aPHu7XyIXwUYki4V9Rg9d5Jt70PEiGi6N0nBtE1nAK3qO6V1FhJZxI32ZMvwmZerMuWNfgdWKCXP&#10;IlXT5Z9vcadFh/osJLYBMx7n6JmA75iMc2HjWY+rLVonN4kZDI7lMUcd98n0tslNZGIOjqNjjn9G&#10;HDxyVLBxcDbKgj8GUP8YInf2++q7mlP5sV22/Zsuod4hETx0ExIcv1P4HvcsxCfmcSRweHDM4yMe&#10;UkNTUehvlKzB/zr2P9kjU1FLSYMjVtHwc8O8oER/s8jhy3IySTOZhcnZ+RgFf6hZHmrsxtwAPm+J&#10;C8XxfE32Ue+v0oN5w22wSFFRxSzH2BXl0e+Fm9iNPu4TLhaLbIZz6Fi8ty+OJ/DU4MS31/aNedeT&#10;MiKdH2A/jmz2gZudbfK0sNhEkCoTN7W462vfepzhzMt+36QlcShnq/etOP8NAAD//wMAUEsDBBQA&#10;BgAIAAAAIQCJcFd52QAAAAkBAAAPAAAAZHJzL2Rvd25yZXYueG1sTI/BTsMwEETvSPyDtUjcqN0I&#10;QRTiVBEIiWsKF27beEki7HVqu234e5wT3N5qRrMz9W5xVpwpxMmzhu1GgSDuvZl40PDx/npXgogJ&#10;2aD1TBp+KMKuub6qsTL+wh2d92kQOYRjhRrGlOZKytiP5DBu/EyctS8fHKZ8hkGagJcc7qwslHqQ&#10;DifOH0ac6Xmk/nt/chpebLv99Edu8S11x2EKRbeEQuvbm6V9ApFoSX9mWOvn6tDkTgd/YhOF1VCq&#10;+7wlZQCxyqpQmQ4rlY8gm1r+X9D8AgAA//8DAFBLAQItABQABgAIAAAAIQC2gziS/gAAAOEBAAAT&#10;AAAAAAAAAAAAAAAAAAAAAABbQ29udGVudF9UeXBlc10ueG1sUEsBAi0AFAAGAAgAAAAhADj9If/W&#10;AAAAlAEAAAsAAAAAAAAAAAAAAAAALwEAAF9yZWxzLy5yZWxzUEsBAi0AFAAGAAgAAAAhAG3JgPmG&#10;AgAAXQUAAA4AAAAAAAAAAAAAAAAALgIAAGRycy9lMm9Eb2MueG1sUEsBAi0AFAAGAAgAAAAhAIlw&#10;V3nZAAAACQEAAA8AAAAAAAAAAAAAAAAA4AQAAGRycy9kb3ducmV2LnhtbFBLBQYAAAAABAAEAPMA&#10;AADmBQAAAAA=&#10;" fillcolor="white [3201]" strokecolor="white [3212]" strokeweight="1pt">
            <v:textbox style="mso-next-textbox:#Rectangle 2">
              <w:txbxContent>
                <w:p w:rsidR="009E2369" w:rsidRPr="0033462A" w:rsidRDefault="009601B2" w:rsidP="009E2369">
                  <w:pPr>
                    <w:jc w:val="center"/>
                    <w:rPr>
                      <w:b/>
                      <w:bCs/>
                      <w:i/>
                      <w:iCs/>
                      <w:color w:val="4472C4" w:themeColor="accent1"/>
                      <w:lang w:val="en-GB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14400" cy="581025"/>
                        <wp:effectExtent l="0" t="0" r="0" b="9525"/>
                        <wp:docPr id="3" name="Picture 3" descr="Eastern Distributors – STOCKFEED AND PETFOOD WHOLESALE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Eastern Distributors – STOCKFEED AND PETFOOD WHOLESALER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1601E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257300" cy="438150"/>
                        <wp:effectExtent l="0" t="0" r="0" b="0"/>
                        <wp:docPr id="1829210234" name="Picture 1829210234" descr="A picture containing text, transport, van, car&#10;&#10;Description automatically generated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0B8E8A29-A697-421D-88B8-7AFBFE4701AA" descr="A picture containing text, transport, van, car&#10;&#10;Description automatically generated"/>
                                <pic:cNvPicPr/>
                              </pic:nvPicPr>
                              <pic:blipFill>
                                <a:blip r:embed="rId9" r:link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9180" cy="4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E45A3" w:rsidRPr="00F50F28">
        <w:rPr>
          <w:rFonts w:ascii="Calibri" w:hAnsi="Calibri" w:cs="Arial"/>
          <w:b/>
          <w:bCs/>
          <w:sz w:val="20"/>
        </w:rPr>
        <w:t>The Show Committee reserves the right to alter judging assignments if necessary.</w:t>
      </w:r>
    </w:p>
    <w:p w:rsidR="009E45A3" w:rsidRPr="00F50F28" w:rsidRDefault="009E45A3" w:rsidP="006456E8">
      <w:pPr>
        <w:pStyle w:val="BodyText2"/>
        <w:jc w:val="center"/>
        <w:rPr>
          <w:rFonts w:ascii="Calibri" w:hAnsi="Calibri" w:cs="Arial"/>
          <w:b/>
          <w:bCs/>
          <w:sz w:val="20"/>
        </w:rPr>
      </w:pPr>
      <w:r w:rsidRPr="00F50F28">
        <w:rPr>
          <w:rFonts w:ascii="Calibri" w:hAnsi="Calibri" w:cs="Arial"/>
          <w:b/>
          <w:bCs/>
          <w:sz w:val="20"/>
        </w:rPr>
        <w:t>Top ten prizes in all</w:t>
      </w:r>
      <w:r w:rsidR="00F50F28" w:rsidRPr="00F50F28">
        <w:rPr>
          <w:rFonts w:ascii="Calibri" w:hAnsi="Calibri" w:cs="Arial"/>
          <w:b/>
          <w:bCs/>
          <w:sz w:val="20"/>
        </w:rPr>
        <w:t xml:space="preserve"> Pedigree</w:t>
      </w:r>
      <w:r w:rsidRPr="00F50F28">
        <w:rPr>
          <w:rFonts w:ascii="Calibri" w:hAnsi="Calibri" w:cs="Arial"/>
          <w:b/>
          <w:bCs/>
          <w:sz w:val="20"/>
        </w:rPr>
        <w:t xml:space="preserve"> rings (Subject to entry numbers)</w:t>
      </w:r>
    </w:p>
    <w:p w:rsidR="009E45A3" w:rsidRDefault="00F50F28" w:rsidP="00EE23E3">
      <w:pPr>
        <w:spacing w:after="0" w:line="240" w:lineRule="auto"/>
        <w:ind w:left="720" w:firstLine="720"/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  <w:r w:rsidRPr="00F50F28">
        <w:rPr>
          <w:rFonts w:ascii="Calibri" w:hAnsi="Calibri" w:cs="Arial"/>
          <w:b/>
          <w:bCs/>
          <w:color w:val="000000"/>
          <w:sz w:val="20"/>
          <w:szCs w:val="20"/>
        </w:rPr>
        <w:t xml:space="preserve">Top 5 prizes in companions </w:t>
      </w:r>
    </w:p>
    <w:p w:rsidR="00F50F28" w:rsidRPr="00F50F28" w:rsidRDefault="00F50F28" w:rsidP="00EE23E3">
      <w:pPr>
        <w:spacing w:after="0" w:line="240" w:lineRule="auto"/>
        <w:ind w:left="720" w:firstLine="720"/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6456E8" w:rsidRPr="006456E8" w:rsidRDefault="006456E8" w:rsidP="006456E8">
      <w:pPr>
        <w:spacing w:after="0" w:line="240" w:lineRule="auto"/>
        <w:rPr>
          <w:rFonts w:ascii="Calibri" w:hAnsi="Calibri" w:cs="Arial"/>
          <w:bCs/>
          <w:sz w:val="20"/>
          <w:szCs w:val="20"/>
        </w:rPr>
      </w:pPr>
      <w:r w:rsidRPr="006456E8">
        <w:rPr>
          <w:rFonts w:ascii="Calibri" w:hAnsi="Calibri" w:cs="Arial"/>
          <w:b/>
          <w:bCs/>
          <w:sz w:val="20"/>
          <w:szCs w:val="20"/>
        </w:rPr>
        <w:t>ENTRY FEES:</w:t>
      </w:r>
      <w:r w:rsidRPr="006456E8">
        <w:rPr>
          <w:rFonts w:ascii="Calibri" w:hAnsi="Calibri" w:cs="Arial"/>
          <w:bCs/>
          <w:sz w:val="20"/>
          <w:szCs w:val="20"/>
        </w:rPr>
        <w:tab/>
      </w:r>
      <w:r w:rsidRPr="006456E8">
        <w:rPr>
          <w:rFonts w:ascii="Calibri" w:hAnsi="Calibri" w:cs="Arial"/>
          <w:bCs/>
          <w:sz w:val="20"/>
          <w:szCs w:val="20"/>
        </w:rPr>
        <w:tab/>
        <w:t>$30.00 per exhibit for 1</w:t>
      </w:r>
      <w:r w:rsidRPr="006456E8">
        <w:rPr>
          <w:rFonts w:ascii="Calibri" w:hAnsi="Calibri" w:cs="Arial"/>
          <w:bCs/>
          <w:sz w:val="20"/>
          <w:szCs w:val="20"/>
          <w:vertAlign w:val="superscript"/>
        </w:rPr>
        <w:t xml:space="preserve">st </w:t>
      </w:r>
      <w:r w:rsidRPr="006456E8">
        <w:rPr>
          <w:rFonts w:ascii="Calibri" w:hAnsi="Calibri" w:cs="Arial"/>
          <w:bCs/>
          <w:sz w:val="20"/>
          <w:szCs w:val="20"/>
        </w:rPr>
        <w:t>and 2</w:t>
      </w:r>
      <w:r w:rsidRPr="006456E8">
        <w:rPr>
          <w:rFonts w:ascii="Calibri" w:hAnsi="Calibri" w:cs="Arial"/>
          <w:bCs/>
          <w:sz w:val="20"/>
          <w:szCs w:val="20"/>
          <w:vertAlign w:val="superscript"/>
        </w:rPr>
        <w:t>nd</w:t>
      </w:r>
    </w:p>
    <w:p w:rsidR="006456E8" w:rsidRPr="006456E8" w:rsidRDefault="006456E8" w:rsidP="006456E8">
      <w:pPr>
        <w:spacing w:after="0" w:line="240" w:lineRule="auto"/>
        <w:ind w:left="1440" w:firstLine="720"/>
        <w:rPr>
          <w:rFonts w:ascii="Calibri" w:hAnsi="Calibri" w:cs="Arial"/>
          <w:bCs/>
          <w:sz w:val="20"/>
          <w:szCs w:val="20"/>
        </w:rPr>
      </w:pPr>
      <w:r w:rsidRPr="006456E8">
        <w:rPr>
          <w:rFonts w:ascii="Calibri" w:hAnsi="Calibri" w:cs="Arial"/>
          <w:bCs/>
          <w:sz w:val="20"/>
          <w:szCs w:val="20"/>
        </w:rPr>
        <w:t>$25.00 per exhibit for 3</w:t>
      </w:r>
      <w:r w:rsidRPr="006456E8">
        <w:rPr>
          <w:rFonts w:ascii="Calibri" w:hAnsi="Calibri" w:cs="Arial"/>
          <w:bCs/>
          <w:sz w:val="20"/>
          <w:szCs w:val="20"/>
          <w:vertAlign w:val="superscript"/>
        </w:rPr>
        <w:t>rd</w:t>
      </w:r>
      <w:r w:rsidRPr="006456E8">
        <w:rPr>
          <w:rFonts w:ascii="Calibri" w:hAnsi="Calibri" w:cs="Arial"/>
          <w:bCs/>
          <w:sz w:val="20"/>
          <w:szCs w:val="20"/>
        </w:rPr>
        <w:t xml:space="preserve"> and $15.00 per exhibit for 4</w:t>
      </w:r>
      <w:r w:rsidRPr="006456E8">
        <w:rPr>
          <w:rFonts w:ascii="Calibri" w:hAnsi="Calibri" w:cs="Arial"/>
          <w:bCs/>
          <w:sz w:val="20"/>
          <w:szCs w:val="20"/>
          <w:vertAlign w:val="superscript"/>
        </w:rPr>
        <w:t>th</w:t>
      </w:r>
    </w:p>
    <w:p w:rsidR="006456E8" w:rsidRPr="006456E8" w:rsidRDefault="006456E8" w:rsidP="006456E8">
      <w:pPr>
        <w:spacing w:after="0" w:line="240" w:lineRule="auto"/>
        <w:ind w:left="1440" w:firstLine="720"/>
        <w:rPr>
          <w:rFonts w:ascii="Calibri" w:hAnsi="Calibri" w:cs="Arial"/>
          <w:bCs/>
          <w:sz w:val="20"/>
          <w:szCs w:val="20"/>
        </w:rPr>
      </w:pPr>
      <w:r w:rsidRPr="006456E8">
        <w:rPr>
          <w:rFonts w:ascii="Calibri" w:hAnsi="Calibri" w:cs="Arial"/>
          <w:bCs/>
          <w:sz w:val="20"/>
          <w:szCs w:val="20"/>
        </w:rPr>
        <w:t>5</w:t>
      </w:r>
      <w:r w:rsidRPr="006456E8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6456E8">
        <w:rPr>
          <w:rFonts w:ascii="Calibri" w:hAnsi="Calibri" w:cs="Arial"/>
          <w:bCs/>
          <w:sz w:val="20"/>
          <w:szCs w:val="20"/>
        </w:rPr>
        <w:t xml:space="preserve">onwards is FREE ($100 unlimited entry) </w:t>
      </w:r>
    </w:p>
    <w:p w:rsidR="006456E8" w:rsidRPr="006456E8" w:rsidRDefault="006456E8" w:rsidP="006456E8">
      <w:pPr>
        <w:spacing w:after="0" w:line="240" w:lineRule="auto"/>
        <w:ind w:left="1440" w:firstLine="720"/>
        <w:rPr>
          <w:rFonts w:ascii="Calibri" w:hAnsi="Calibri" w:cs="Arial"/>
          <w:b/>
          <w:i/>
          <w:iCs/>
          <w:sz w:val="20"/>
          <w:szCs w:val="20"/>
        </w:rPr>
      </w:pPr>
      <w:r w:rsidRPr="006456E8">
        <w:rPr>
          <w:rFonts w:ascii="Calibri" w:hAnsi="Calibri" w:cs="Arial"/>
          <w:b/>
          <w:i/>
          <w:iCs/>
          <w:sz w:val="20"/>
          <w:szCs w:val="20"/>
        </w:rPr>
        <w:t>Please note there is an additional $1 admin fee per cat</w:t>
      </w:r>
    </w:p>
    <w:p w:rsidR="006456E8" w:rsidRPr="006456E8" w:rsidRDefault="006456E8" w:rsidP="006456E8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6456E8">
        <w:rPr>
          <w:rFonts w:ascii="Calibri" w:hAnsi="Calibri" w:cs="Arial"/>
          <w:b/>
          <w:bCs/>
          <w:sz w:val="20"/>
          <w:szCs w:val="20"/>
        </w:rPr>
        <w:t>CATALOGUE</w:t>
      </w:r>
      <w:r w:rsidRPr="006456E8">
        <w:rPr>
          <w:rFonts w:ascii="Calibri" w:hAnsi="Calibri" w:cs="Arial"/>
          <w:sz w:val="20"/>
          <w:szCs w:val="20"/>
        </w:rPr>
        <w:t>:</w:t>
      </w:r>
      <w:r w:rsidRPr="006456E8">
        <w:rPr>
          <w:rFonts w:ascii="Calibri" w:hAnsi="Calibri" w:cs="Arial"/>
          <w:sz w:val="20"/>
          <w:szCs w:val="20"/>
        </w:rPr>
        <w:tab/>
      </w:r>
      <w:r w:rsidRPr="006456E8">
        <w:rPr>
          <w:rFonts w:ascii="Calibri" w:hAnsi="Calibri" w:cs="Arial"/>
          <w:sz w:val="20"/>
          <w:szCs w:val="20"/>
        </w:rPr>
        <w:tab/>
        <w:t xml:space="preserve">$ 7.00 Order &amp; Pay with Entry Please, </w:t>
      </w:r>
      <w:r w:rsidR="002473B7">
        <w:rPr>
          <w:rFonts w:ascii="Calibri" w:hAnsi="Calibri" w:cs="Arial"/>
          <w:sz w:val="20"/>
          <w:szCs w:val="20"/>
        </w:rPr>
        <w:t>$4 for emai</w:t>
      </w:r>
      <w:r w:rsidR="00330664">
        <w:rPr>
          <w:rFonts w:ascii="Calibri" w:hAnsi="Calibri" w:cs="Arial"/>
          <w:sz w:val="20"/>
          <w:szCs w:val="20"/>
        </w:rPr>
        <w:t>led</w:t>
      </w:r>
      <w:r w:rsidR="002473B7">
        <w:rPr>
          <w:rFonts w:ascii="Calibri" w:hAnsi="Calibri" w:cs="Arial"/>
          <w:sz w:val="20"/>
          <w:szCs w:val="20"/>
        </w:rPr>
        <w:t xml:space="preserve"> completed catalogue</w:t>
      </w:r>
    </w:p>
    <w:p w:rsidR="006456E8" w:rsidRPr="006456E8" w:rsidRDefault="006456E8" w:rsidP="006456E8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6456E8">
        <w:rPr>
          <w:rFonts w:ascii="Calibri" w:hAnsi="Calibri" w:cs="Arial"/>
          <w:b/>
          <w:bCs/>
          <w:sz w:val="20"/>
          <w:szCs w:val="20"/>
        </w:rPr>
        <w:t>ADVERTISING:</w:t>
      </w:r>
      <w:r>
        <w:rPr>
          <w:rFonts w:ascii="Calibri" w:hAnsi="Calibri" w:cs="Arial"/>
          <w:b/>
          <w:bCs/>
          <w:sz w:val="20"/>
          <w:szCs w:val="20"/>
        </w:rPr>
        <w:tab/>
      </w:r>
      <w:r w:rsidRPr="006456E8">
        <w:rPr>
          <w:rFonts w:ascii="Calibri" w:hAnsi="Calibri" w:cs="Arial"/>
          <w:sz w:val="20"/>
          <w:szCs w:val="20"/>
        </w:rPr>
        <w:tab/>
        <w:t>$10.00 Full Page $ 5.00 Half Page (completed copy to be supplied with entry)</w:t>
      </w:r>
    </w:p>
    <w:p w:rsidR="006456E8" w:rsidRPr="006456E8" w:rsidRDefault="006456E8" w:rsidP="006456E8">
      <w:pPr>
        <w:spacing w:after="0" w:line="240" w:lineRule="auto"/>
        <w:ind w:left="360" w:hanging="360"/>
        <w:rPr>
          <w:rFonts w:ascii="Calibri" w:hAnsi="Calibri" w:cs="Arial"/>
          <w:sz w:val="20"/>
          <w:szCs w:val="20"/>
        </w:rPr>
      </w:pPr>
      <w:r w:rsidRPr="006456E8">
        <w:rPr>
          <w:rFonts w:ascii="Calibri" w:hAnsi="Calibri" w:cs="Arial"/>
          <w:b/>
          <w:sz w:val="20"/>
          <w:szCs w:val="20"/>
        </w:rPr>
        <w:t>HIRE CAGES:</w:t>
      </w:r>
      <w:r w:rsidRPr="006456E8">
        <w:rPr>
          <w:rFonts w:ascii="Calibri" w:hAnsi="Calibri" w:cs="Arial"/>
          <w:b/>
          <w:sz w:val="20"/>
          <w:szCs w:val="20"/>
        </w:rPr>
        <w:tab/>
      </w:r>
      <w:r w:rsidRPr="006456E8">
        <w:rPr>
          <w:rFonts w:ascii="Calibri" w:hAnsi="Calibri" w:cs="Arial"/>
          <w:b/>
          <w:sz w:val="20"/>
          <w:szCs w:val="20"/>
        </w:rPr>
        <w:tab/>
      </w:r>
      <w:r w:rsidRPr="006456E8">
        <w:rPr>
          <w:rFonts w:ascii="Calibri" w:hAnsi="Calibri" w:cs="Arial"/>
          <w:sz w:val="20"/>
          <w:szCs w:val="20"/>
        </w:rPr>
        <w:t>$10.00 SINGLE</w:t>
      </w:r>
    </w:p>
    <w:p w:rsidR="006456E8" w:rsidRDefault="006456E8" w:rsidP="006456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5"/>
        </w:tabs>
        <w:spacing w:after="0" w:line="240" w:lineRule="auto"/>
        <w:rPr>
          <w:rFonts w:ascii="Calibri" w:hAnsi="Calibri" w:cs="Arial"/>
        </w:rPr>
      </w:pPr>
      <w:r w:rsidRPr="006456E8">
        <w:rPr>
          <w:rFonts w:ascii="Calibri" w:hAnsi="Calibri" w:cs="Arial"/>
          <w:b/>
          <w:sz w:val="20"/>
          <w:szCs w:val="20"/>
        </w:rPr>
        <w:t>STALLS:</w:t>
      </w:r>
      <w:r w:rsidRPr="006456E8"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 w:rsidRPr="006456E8">
        <w:rPr>
          <w:rFonts w:ascii="Calibri" w:hAnsi="Calibri" w:cs="Arial"/>
          <w:b/>
          <w:sz w:val="20"/>
          <w:szCs w:val="20"/>
        </w:rPr>
        <w:tab/>
      </w:r>
      <w:r w:rsidRPr="006456E8">
        <w:rPr>
          <w:rFonts w:ascii="Calibri" w:hAnsi="Calibri" w:cs="Arial"/>
          <w:sz w:val="20"/>
          <w:szCs w:val="20"/>
        </w:rPr>
        <w:t xml:space="preserve">$25.00 </w:t>
      </w:r>
      <w:r w:rsidRPr="006456E8">
        <w:rPr>
          <w:rFonts w:ascii="Calibri" w:hAnsi="Calibri" w:cs="Arial"/>
        </w:rPr>
        <w:tab/>
      </w:r>
    </w:p>
    <w:p w:rsidR="00B5485F" w:rsidRPr="0021601E" w:rsidRDefault="00B5485F" w:rsidP="006456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5"/>
        </w:tabs>
        <w:spacing w:after="0" w:line="240" w:lineRule="auto"/>
        <w:rPr>
          <w:rFonts w:ascii="Calibri" w:hAnsi="Calibri" w:cs="Arial"/>
          <w:sz w:val="16"/>
          <w:szCs w:val="16"/>
        </w:rPr>
      </w:pPr>
    </w:p>
    <w:p w:rsidR="009E45A3" w:rsidRDefault="006456E8" w:rsidP="006456E8">
      <w:pPr>
        <w:pStyle w:val="BodyText2"/>
        <w:ind w:left="916" w:right="-14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 Entries are via</w:t>
      </w:r>
      <w:r w:rsidR="000359E9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1" w:history="1">
        <w:r w:rsidR="009E45A3" w:rsidRPr="00293BAC">
          <w:rPr>
            <w:rStyle w:val="Hyperlink"/>
            <w:rFonts w:ascii="Arial" w:hAnsi="Arial" w:cs="Arial"/>
            <w:b/>
            <w:bCs/>
            <w:sz w:val="24"/>
            <w:szCs w:val="24"/>
          </w:rPr>
          <w:t>www.catshowsonline.com</w:t>
        </w:r>
      </w:hyperlink>
    </w:p>
    <w:p w:rsidR="009E45A3" w:rsidRPr="009C4901" w:rsidRDefault="00E0444B" w:rsidP="00174E7A">
      <w:pPr>
        <w:widowControl w:val="0"/>
        <w:tabs>
          <w:tab w:val="left" w:pos="1701"/>
          <w:tab w:val="left" w:pos="3402"/>
          <w:tab w:val="left" w:pos="5387"/>
        </w:tabs>
        <w:spacing w:after="0" w:line="240" w:lineRule="auto"/>
      </w:pPr>
      <w:r>
        <w:rPr>
          <w:bCs/>
        </w:rPr>
        <w:tab/>
      </w:r>
      <w:r w:rsidR="009E45A3" w:rsidRPr="00B5485F">
        <w:rPr>
          <w:bCs/>
          <w:color w:val="70AD47" w:themeColor="accent6"/>
        </w:rPr>
        <w:t>Show Manager</w:t>
      </w:r>
      <w:r w:rsidR="009E45A3" w:rsidRPr="00B5485F">
        <w:rPr>
          <w:b/>
          <w:bCs/>
          <w:color w:val="70AD47" w:themeColor="accent6"/>
        </w:rPr>
        <w:t>:</w:t>
      </w:r>
      <w:r w:rsidRPr="00B5485F">
        <w:rPr>
          <w:b/>
          <w:bCs/>
          <w:color w:val="70AD47" w:themeColor="accent6"/>
        </w:rPr>
        <w:tab/>
      </w:r>
      <w:proofErr w:type="spellStart"/>
      <w:r w:rsidR="00351083">
        <w:rPr>
          <w:color w:val="70AD47" w:themeColor="accent6"/>
        </w:rPr>
        <w:t>Sherin</w:t>
      </w:r>
      <w:proofErr w:type="spellEnd"/>
      <w:r w:rsidR="00351083">
        <w:rPr>
          <w:color w:val="70AD47" w:themeColor="accent6"/>
        </w:rPr>
        <w:t xml:space="preserve"> </w:t>
      </w:r>
      <w:proofErr w:type="spellStart"/>
      <w:r w:rsidR="00351083">
        <w:rPr>
          <w:color w:val="70AD47" w:themeColor="accent6"/>
        </w:rPr>
        <w:t>Henriksen</w:t>
      </w:r>
      <w:proofErr w:type="spellEnd"/>
      <w:r w:rsidR="00351083">
        <w:rPr>
          <w:color w:val="70AD47" w:themeColor="accent6"/>
        </w:rPr>
        <w:t xml:space="preserve"> </w:t>
      </w:r>
      <w:r w:rsidRPr="00B5485F">
        <w:rPr>
          <w:color w:val="70AD47" w:themeColor="accent6"/>
        </w:rPr>
        <w:tab/>
      </w:r>
      <w:r w:rsidR="00351083">
        <w:rPr>
          <w:color w:val="70AD47" w:themeColor="accent6"/>
        </w:rPr>
        <w:t xml:space="preserve">0437570036 </w:t>
      </w:r>
      <w:r w:rsidR="00F031FD" w:rsidRPr="00B5485F">
        <w:rPr>
          <w:color w:val="70AD47" w:themeColor="accent6"/>
        </w:rPr>
        <w:tab/>
      </w:r>
      <w:r w:rsidR="00351083">
        <w:rPr>
          <w:color w:val="70AD47" w:themeColor="accent6"/>
        </w:rPr>
        <w:t>she</w:t>
      </w:r>
      <w:r w:rsidR="00AC6CAA">
        <w:rPr>
          <w:color w:val="70AD47" w:themeColor="accent6"/>
        </w:rPr>
        <w:t>rin</w:t>
      </w:r>
      <w:r w:rsidR="00351083">
        <w:rPr>
          <w:color w:val="70AD47" w:themeColor="accent6"/>
        </w:rPr>
        <w:t>henriksen@hotmail.com</w:t>
      </w:r>
      <w:r>
        <w:tab/>
      </w:r>
    </w:p>
    <w:p w:rsidR="009E45A3" w:rsidRDefault="009E45A3" w:rsidP="006456E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E0444B" w:rsidRPr="00E0444B" w:rsidRDefault="00E0444B" w:rsidP="006456E8">
      <w:pPr>
        <w:widowControl w:val="0"/>
        <w:spacing w:after="0" w:line="240" w:lineRule="auto"/>
        <w:jc w:val="center"/>
        <w:rPr>
          <w:rFonts w:ascii="Calibri" w:hAnsi="Calibri" w:cs="Arial"/>
          <w:sz w:val="18"/>
          <w:szCs w:val="18"/>
          <w:u w:val="single"/>
        </w:rPr>
      </w:pPr>
      <w:r w:rsidRPr="00E0444B">
        <w:rPr>
          <w:rFonts w:ascii="Calibri" w:hAnsi="Calibri" w:cs="Arial"/>
          <w:sz w:val="18"/>
          <w:szCs w:val="18"/>
          <w:u w:val="single"/>
        </w:rPr>
        <w:t>SCANNED COPIES OF REGISTRATION CERTIFICAT</w:t>
      </w:r>
      <w:r w:rsidR="00EA5F7E">
        <w:rPr>
          <w:rFonts w:ascii="Calibri" w:hAnsi="Calibri" w:cs="Arial"/>
          <w:sz w:val="18"/>
          <w:szCs w:val="18"/>
          <w:u w:val="single"/>
        </w:rPr>
        <w:t>E</w:t>
      </w:r>
      <w:r w:rsidRPr="00E0444B">
        <w:rPr>
          <w:rFonts w:ascii="Calibri" w:hAnsi="Calibri" w:cs="Arial"/>
          <w:sz w:val="18"/>
          <w:szCs w:val="18"/>
          <w:u w:val="single"/>
        </w:rPr>
        <w:t>S FOR EACH EXHIBIT MUST BE UPLOADED TO THE ENTRY’S CATSHOWSONLINE PROFILE</w:t>
      </w:r>
    </w:p>
    <w:p w:rsidR="009E08F4" w:rsidRPr="00351083" w:rsidRDefault="00E0444B" w:rsidP="00351083">
      <w:pPr>
        <w:widowControl w:val="0"/>
        <w:spacing w:after="0" w:line="240" w:lineRule="auto"/>
        <w:jc w:val="center"/>
        <w:rPr>
          <w:rFonts w:ascii="Calibri" w:hAnsi="Calibri" w:cs="Arial"/>
          <w:sz w:val="18"/>
          <w:szCs w:val="18"/>
        </w:rPr>
      </w:pPr>
      <w:r w:rsidRPr="00784616">
        <w:rPr>
          <w:rFonts w:ascii="Calibri" w:hAnsi="Calibri" w:cs="Arial"/>
          <w:sz w:val="18"/>
          <w:szCs w:val="18"/>
        </w:rPr>
        <w:t xml:space="preserve">The only </w:t>
      </w:r>
      <w:r w:rsidR="00784616" w:rsidRPr="00784616">
        <w:rPr>
          <w:rFonts w:ascii="Calibri" w:hAnsi="Calibri" w:cs="Arial"/>
          <w:sz w:val="18"/>
          <w:szCs w:val="18"/>
        </w:rPr>
        <w:t xml:space="preserve">exception </w:t>
      </w:r>
      <w:r w:rsidRPr="00784616">
        <w:rPr>
          <w:rFonts w:ascii="Calibri" w:hAnsi="Calibri" w:cs="Arial"/>
          <w:sz w:val="18"/>
          <w:szCs w:val="18"/>
        </w:rPr>
        <w:t>is for kittens under the age of 4 months where registration is pending.</w:t>
      </w:r>
    </w:p>
    <w:sectPr w:rsidR="009E08F4" w:rsidRPr="00351083" w:rsidSect="00B76E0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08FB"/>
    <w:multiLevelType w:val="hybridMultilevel"/>
    <w:tmpl w:val="1DFA7A2E"/>
    <w:lvl w:ilvl="0" w:tplc="9412EC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27E84"/>
    <w:multiLevelType w:val="hybridMultilevel"/>
    <w:tmpl w:val="59F44D32"/>
    <w:lvl w:ilvl="0" w:tplc="BB74E6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BE93D45"/>
    <w:multiLevelType w:val="hybridMultilevel"/>
    <w:tmpl w:val="6E74EA90"/>
    <w:lvl w:ilvl="0" w:tplc="F55C7DA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0" w:hanging="360"/>
      </w:pPr>
    </w:lvl>
    <w:lvl w:ilvl="2" w:tplc="0C09001B" w:tentative="1">
      <w:start w:val="1"/>
      <w:numFmt w:val="lowerRoman"/>
      <w:lvlText w:val="%3."/>
      <w:lvlJc w:val="right"/>
      <w:pPr>
        <w:ind w:left="1820" w:hanging="180"/>
      </w:pPr>
    </w:lvl>
    <w:lvl w:ilvl="3" w:tplc="0C09000F" w:tentative="1">
      <w:start w:val="1"/>
      <w:numFmt w:val="decimal"/>
      <w:lvlText w:val="%4."/>
      <w:lvlJc w:val="left"/>
      <w:pPr>
        <w:ind w:left="2540" w:hanging="360"/>
      </w:pPr>
    </w:lvl>
    <w:lvl w:ilvl="4" w:tplc="0C090019" w:tentative="1">
      <w:start w:val="1"/>
      <w:numFmt w:val="lowerLetter"/>
      <w:lvlText w:val="%5."/>
      <w:lvlJc w:val="left"/>
      <w:pPr>
        <w:ind w:left="3260" w:hanging="360"/>
      </w:pPr>
    </w:lvl>
    <w:lvl w:ilvl="5" w:tplc="0C09001B" w:tentative="1">
      <w:start w:val="1"/>
      <w:numFmt w:val="lowerRoman"/>
      <w:lvlText w:val="%6."/>
      <w:lvlJc w:val="right"/>
      <w:pPr>
        <w:ind w:left="3980" w:hanging="180"/>
      </w:pPr>
    </w:lvl>
    <w:lvl w:ilvl="6" w:tplc="0C09000F" w:tentative="1">
      <w:start w:val="1"/>
      <w:numFmt w:val="decimal"/>
      <w:lvlText w:val="%7."/>
      <w:lvlJc w:val="left"/>
      <w:pPr>
        <w:ind w:left="4700" w:hanging="360"/>
      </w:pPr>
    </w:lvl>
    <w:lvl w:ilvl="7" w:tplc="0C090019" w:tentative="1">
      <w:start w:val="1"/>
      <w:numFmt w:val="lowerLetter"/>
      <w:lvlText w:val="%8."/>
      <w:lvlJc w:val="left"/>
      <w:pPr>
        <w:ind w:left="5420" w:hanging="360"/>
      </w:pPr>
    </w:lvl>
    <w:lvl w:ilvl="8" w:tplc="0C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3EFB7020"/>
    <w:multiLevelType w:val="hybridMultilevel"/>
    <w:tmpl w:val="BAB07FF8"/>
    <w:lvl w:ilvl="0" w:tplc="0C09000F">
      <w:start w:val="1"/>
      <w:numFmt w:val="decimal"/>
      <w:lvlText w:val="%1."/>
      <w:lvlJc w:val="left"/>
      <w:pPr>
        <w:ind w:left="578" w:hanging="360"/>
      </w:p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6417251"/>
    <w:multiLevelType w:val="hybridMultilevel"/>
    <w:tmpl w:val="6E74EA90"/>
    <w:lvl w:ilvl="0" w:tplc="F55C7DA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0" w:hanging="360"/>
      </w:pPr>
    </w:lvl>
    <w:lvl w:ilvl="2" w:tplc="0C09001B" w:tentative="1">
      <w:start w:val="1"/>
      <w:numFmt w:val="lowerRoman"/>
      <w:lvlText w:val="%3."/>
      <w:lvlJc w:val="right"/>
      <w:pPr>
        <w:ind w:left="1820" w:hanging="180"/>
      </w:pPr>
    </w:lvl>
    <w:lvl w:ilvl="3" w:tplc="0C09000F" w:tentative="1">
      <w:start w:val="1"/>
      <w:numFmt w:val="decimal"/>
      <w:lvlText w:val="%4."/>
      <w:lvlJc w:val="left"/>
      <w:pPr>
        <w:ind w:left="2540" w:hanging="360"/>
      </w:pPr>
    </w:lvl>
    <w:lvl w:ilvl="4" w:tplc="0C090019" w:tentative="1">
      <w:start w:val="1"/>
      <w:numFmt w:val="lowerLetter"/>
      <w:lvlText w:val="%5."/>
      <w:lvlJc w:val="left"/>
      <w:pPr>
        <w:ind w:left="3260" w:hanging="360"/>
      </w:pPr>
    </w:lvl>
    <w:lvl w:ilvl="5" w:tplc="0C09001B" w:tentative="1">
      <w:start w:val="1"/>
      <w:numFmt w:val="lowerRoman"/>
      <w:lvlText w:val="%6."/>
      <w:lvlJc w:val="right"/>
      <w:pPr>
        <w:ind w:left="3980" w:hanging="180"/>
      </w:pPr>
    </w:lvl>
    <w:lvl w:ilvl="6" w:tplc="0C09000F" w:tentative="1">
      <w:start w:val="1"/>
      <w:numFmt w:val="decimal"/>
      <w:lvlText w:val="%7."/>
      <w:lvlJc w:val="left"/>
      <w:pPr>
        <w:ind w:left="4700" w:hanging="360"/>
      </w:pPr>
    </w:lvl>
    <w:lvl w:ilvl="7" w:tplc="0C090019" w:tentative="1">
      <w:start w:val="1"/>
      <w:numFmt w:val="lowerLetter"/>
      <w:lvlText w:val="%8."/>
      <w:lvlJc w:val="left"/>
      <w:pPr>
        <w:ind w:left="5420" w:hanging="360"/>
      </w:pPr>
    </w:lvl>
    <w:lvl w:ilvl="8" w:tplc="0C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566C2ABE"/>
    <w:multiLevelType w:val="hybridMultilevel"/>
    <w:tmpl w:val="B7BC495A"/>
    <w:lvl w:ilvl="0" w:tplc="AB8A830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0" w:hanging="360"/>
      </w:pPr>
    </w:lvl>
    <w:lvl w:ilvl="2" w:tplc="0C09001B" w:tentative="1">
      <w:start w:val="1"/>
      <w:numFmt w:val="lowerRoman"/>
      <w:lvlText w:val="%3."/>
      <w:lvlJc w:val="right"/>
      <w:pPr>
        <w:ind w:left="1820" w:hanging="180"/>
      </w:pPr>
    </w:lvl>
    <w:lvl w:ilvl="3" w:tplc="0C09000F" w:tentative="1">
      <w:start w:val="1"/>
      <w:numFmt w:val="decimal"/>
      <w:lvlText w:val="%4."/>
      <w:lvlJc w:val="left"/>
      <w:pPr>
        <w:ind w:left="2540" w:hanging="360"/>
      </w:pPr>
    </w:lvl>
    <w:lvl w:ilvl="4" w:tplc="0C090019" w:tentative="1">
      <w:start w:val="1"/>
      <w:numFmt w:val="lowerLetter"/>
      <w:lvlText w:val="%5."/>
      <w:lvlJc w:val="left"/>
      <w:pPr>
        <w:ind w:left="3260" w:hanging="360"/>
      </w:pPr>
    </w:lvl>
    <w:lvl w:ilvl="5" w:tplc="0C09001B" w:tentative="1">
      <w:start w:val="1"/>
      <w:numFmt w:val="lowerRoman"/>
      <w:lvlText w:val="%6."/>
      <w:lvlJc w:val="right"/>
      <w:pPr>
        <w:ind w:left="3980" w:hanging="180"/>
      </w:pPr>
    </w:lvl>
    <w:lvl w:ilvl="6" w:tplc="0C09000F" w:tentative="1">
      <w:start w:val="1"/>
      <w:numFmt w:val="decimal"/>
      <w:lvlText w:val="%7."/>
      <w:lvlJc w:val="left"/>
      <w:pPr>
        <w:ind w:left="4700" w:hanging="360"/>
      </w:pPr>
    </w:lvl>
    <w:lvl w:ilvl="7" w:tplc="0C090019" w:tentative="1">
      <w:start w:val="1"/>
      <w:numFmt w:val="lowerLetter"/>
      <w:lvlText w:val="%8."/>
      <w:lvlJc w:val="left"/>
      <w:pPr>
        <w:ind w:left="5420" w:hanging="360"/>
      </w:pPr>
    </w:lvl>
    <w:lvl w:ilvl="8" w:tplc="0C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57F46746"/>
    <w:multiLevelType w:val="hybridMultilevel"/>
    <w:tmpl w:val="4F8C067A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E006A13"/>
    <w:multiLevelType w:val="hybridMultilevel"/>
    <w:tmpl w:val="B60EE4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B7354"/>
    <w:multiLevelType w:val="hybridMultilevel"/>
    <w:tmpl w:val="40A2190E"/>
    <w:lvl w:ilvl="0" w:tplc="0C09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6D43684D"/>
    <w:multiLevelType w:val="hybridMultilevel"/>
    <w:tmpl w:val="A7C834A8"/>
    <w:lvl w:ilvl="0" w:tplc="6E681D20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  <w:iCs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6F810157"/>
    <w:multiLevelType w:val="hybridMultilevel"/>
    <w:tmpl w:val="586C7EE0"/>
    <w:lvl w:ilvl="0" w:tplc="C62CF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C4593"/>
    <w:multiLevelType w:val="hybridMultilevel"/>
    <w:tmpl w:val="A59CC2E0"/>
    <w:lvl w:ilvl="0" w:tplc="B0509D22">
      <w:numFmt w:val="bullet"/>
      <w:lvlText w:val="•"/>
      <w:lvlJc w:val="left"/>
      <w:pPr>
        <w:ind w:left="1101" w:hanging="190"/>
      </w:pPr>
      <w:rPr>
        <w:rFonts w:ascii="Calibri" w:eastAsia="Calibri" w:hAnsi="Calibri" w:cs="Calibri" w:hint="default"/>
        <w:w w:val="110"/>
        <w:sz w:val="25"/>
        <w:szCs w:val="25"/>
        <w:lang w:val="en-AU" w:eastAsia="en-AU" w:bidi="en-AU"/>
      </w:rPr>
    </w:lvl>
    <w:lvl w:ilvl="1" w:tplc="9E4C5856">
      <w:numFmt w:val="bullet"/>
      <w:lvlText w:val="•"/>
      <w:lvlJc w:val="left"/>
      <w:pPr>
        <w:ind w:left="1963" w:hanging="190"/>
      </w:pPr>
      <w:rPr>
        <w:rFonts w:hint="default"/>
        <w:lang w:val="en-AU" w:eastAsia="en-AU" w:bidi="en-AU"/>
      </w:rPr>
    </w:lvl>
    <w:lvl w:ilvl="2" w:tplc="4E3A7122">
      <w:numFmt w:val="bullet"/>
      <w:lvlText w:val="•"/>
      <w:lvlJc w:val="left"/>
      <w:pPr>
        <w:ind w:left="2826" w:hanging="190"/>
      </w:pPr>
      <w:rPr>
        <w:rFonts w:hint="default"/>
        <w:lang w:val="en-AU" w:eastAsia="en-AU" w:bidi="en-AU"/>
      </w:rPr>
    </w:lvl>
    <w:lvl w:ilvl="3" w:tplc="A91E71E8">
      <w:numFmt w:val="bullet"/>
      <w:lvlText w:val="•"/>
      <w:lvlJc w:val="left"/>
      <w:pPr>
        <w:ind w:left="3690" w:hanging="190"/>
      </w:pPr>
      <w:rPr>
        <w:rFonts w:hint="default"/>
        <w:lang w:val="en-AU" w:eastAsia="en-AU" w:bidi="en-AU"/>
      </w:rPr>
    </w:lvl>
    <w:lvl w:ilvl="4" w:tplc="2EF6EBD8">
      <w:numFmt w:val="bullet"/>
      <w:lvlText w:val="•"/>
      <w:lvlJc w:val="left"/>
      <w:pPr>
        <w:ind w:left="4553" w:hanging="190"/>
      </w:pPr>
      <w:rPr>
        <w:rFonts w:hint="default"/>
        <w:lang w:val="en-AU" w:eastAsia="en-AU" w:bidi="en-AU"/>
      </w:rPr>
    </w:lvl>
    <w:lvl w:ilvl="5" w:tplc="75C69726">
      <w:numFmt w:val="bullet"/>
      <w:lvlText w:val="•"/>
      <w:lvlJc w:val="left"/>
      <w:pPr>
        <w:ind w:left="5417" w:hanging="190"/>
      </w:pPr>
      <w:rPr>
        <w:rFonts w:hint="default"/>
        <w:lang w:val="en-AU" w:eastAsia="en-AU" w:bidi="en-AU"/>
      </w:rPr>
    </w:lvl>
    <w:lvl w:ilvl="6" w:tplc="36304AF2">
      <w:numFmt w:val="bullet"/>
      <w:lvlText w:val="•"/>
      <w:lvlJc w:val="left"/>
      <w:pPr>
        <w:ind w:left="6280" w:hanging="190"/>
      </w:pPr>
      <w:rPr>
        <w:rFonts w:hint="default"/>
        <w:lang w:val="en-AU" w:eastAsia="en-AU" w:bidi="en-AU"/>
      </w:rPr>
    </w:lvl>
    <w:lvl w:ilvl="7" w:tplc="A0428D54">
      <w:numFmt w:val="bullet"/>
      <w:lvlText w:val="•"/>
      <w:lvlJc w:val="left"/>
      <w:pPr>
        <w:ind w:left="7143" w:hanging="190"/>
      </w:pPr>
      <w:rPr>
        <w:rFonts w:hint="default"/>
        <w:lang w:val="en-AU" w:eastAsia="en-AU" w:bidi="en-AU"/>
      </w:rPr>
    </w:lvl>
    <w:lvl w:ilvl="8" w:tplc="7C36B8C2">
      <w:numFmt w:val="bullet"/>
      <w:lvlText w:val="•"/>
      <w:lvlJc w:val="left"/>
      <w:pPr>
        <w:ind w:left="8007" w:hanging="190"/>
      </w:pPr>
      <w:rPr>
        <w:rFonts w:hint="default"/>
        <w:lang w:val="en-AU" w:eastAsia="en-AU" w:bidi="en-AU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11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6E07"/>
    <w:rsid w:val="000359E9"/>
    <w:rsid w:val="00060E14"/>
    <w:rsid w:val="00086371"/>
    <w:rsid w:val="000B2ED0"/>
    <w:rsid w:val="000F46F6"/>
    <w:rsid w:val="00104BEA"/>
    <w:rsid w:val="00124B22"/>
    <w:rsid w:val="00140233"/>
    <w:rsid w:val="00145318"/>
    <w:rsid w:val="001516B5"/>
    <w:rsid w:val="00153966"/>
    <w:rsid w:val="00153979"/>
    <w:rsid w:val="00174E7A"/>
    <w:rsid w:val="001E1A7E"/>
    <w:rsid w:val="0021601E"/>
    <w:rsid w:val="00217B52"/>
    <w:rsid w:val="0022250F"/>
    <w:rsid w:val="00242289"/>
    <w:rsid w:val="002473B7"/>
    <w:rsid w:val="00251745"/>
    <w:rsid w:val="002828B3"/>
    <w:rsid w:val="00330664"/>
    <w:rsid w:val="00330FFE"/>
    <w:rsid w:val="0033462A"/>
    <w:rsid w:val="00351083"/>
    <w:rsid w:val="003700AA"/>
    <w:rsid w:val="003B3370"/>
    <w:rsid w:val="00420801"/>
    <w:rsid w:val="00437443"/>
    <w:rsid w:val="004C59A3"/>
    <w:rsid w:val="00503D29"/>
    <w:rsid w:val="005852C2"/>
    <w:rsid w:val="005B7D68"/>
    <w:rsid w:val="00641FA5"/>
    <w:rsid w:val="006456E8"/>
    <w:rsid w:val="006A3C18"/>
    <w:rsid w:val="00710B16"/>
    <w:rsid w:val="00784616"/>
    <w:rsid w:val="007B2C65"/>
    <w:rsid w:val="007B306B"/>
    <w:rsid w:val="007C58F5"/>
    <w:rsid w:val="00861F5F"/>
    <w:rsid w:val="00863294"/>
    <w:rsid w:val="008C0BCB"/>
    <w:rsid w:val="008C0D51"/>
    <w:rsid w:val="008D5F7C"/>
    <w:rsid w:val="008F53BF"/>
    <w:rsid w:val="0095212D"/>
    <w:rsid w:val="009601B2"/>
    <w:rsid w:val="00961820"/>
    <w:rsid w:val="00967BCC"/>
    <w:rsid w:val="0099460F"/>
    <w:rsid w:val="009E08F4"/>
    <w:rsid w:val="009E2369"/>
    <w:rsid w:val="009E45A3"/>
    <w:rsid w:val="00A20F6D"/>
    <w:rsid w:val="00A465DE"/>
    <w:rsid w:val="00A75801"/>
    <w:rsid w:val="00A91503"/>
    <w:rsid w:val="00AB3973"/>
    <w:rsid w:val="00AC0920"/>
    <w:rsid w:val="00AC5A33"/>
    <w:rsid w:val="00AC6CAA"/>
    <w:rsid w:val="00AD1144"/>
    <w:rsid w:val="00B04191"/>
    <w:rsid w:val="00B16A6E"/>
    <w:rsid w:val="00B269BA"/>
    <w:rsid w:val="00B3267F"/>
    <w:rsid w:val="00B5485F"/>
    <w:rsid w:val="00B74458"/>
    <w:rsid w:val="00B76E07"/>
    <w:rsid w:val="00B83A3F"/>
    <w:rsid w:val="00B97B60"/>
    <w:rsid w:val="00BF15D1"/>
    <w:rsid w:val="00BF693B"/>
    <w:rsid w:val="00C44CF9"/>
    <w:rsid w:val="00C577A9"/>
    <w:rsid w:val="00C62C6F"/>
    <w:rsid w:val="00C917E9"/>
    <w:rsid w:val="00CA20D0"/>
    <w:rsid w:val="00CE624B"/>
    <w:rsid w:val="00D161A2"/>
    <w:rsid w:val="00D37DD4"/>
    <w:rsid w:val="00D40E92"/>
    <w:rsid w:val="00DB53A8"/>
    <w:rsid w:val="00E0444B"/>
    <w:rsid w:val="00E213D6"/>
    <w:rsid w:val="00E729E4"/>
    <w:rsid w:val="00EA0AC5"/>
    <w:rsid w:val="00EA5F7E"/>
    <w:rsid w:val="00EB24FF"/>
    <w:rsid w:val="00EB33BF"/>
    <w:rsid w:val="00EC4FAD"/>
    <w:rsid w:val="00EC726F"/>
    <w:rsid w:val="00EE23E3"/>
    <w:rsid w:val="00F01835"/>
    <w:rsid w:val="00F031FD"/>
    <w:rsid w:val="00F039C7"/>
    <w:rsid w:val="00F31C65"/>
    <w:rsid w:val="00F35102"/>
    <w:rsid w:val="00F50F28"/>
    <w:rsid w:val="00F87463"/>
    <w:rsid w:val="00FA5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9E45A3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9E45A3"/>
    <w:rPr>
      <w:rFonts w:ascii="Times New Roman" w:eastAsia="Times New Roman" w:hAnsi="Times New Roman" w:cs="Times New Roman"/>
      <w:sz w:val="16"/>
      <w:szCs w:val="20"/>
      <w:lang w:val="en-US"/>
    </w:rPr>
  </w:style>
  <w:style w:type="character" w:styleId="Hyperlink">
    <w:name w:val="Hyperlink"/>
    <w:semiHidden/>
    <w:rsid w:val="009E45A3"/>
    <w:rPr>
      <w:color w:val="0000FF"/>
      <w:u w:val="single"/>
    </w:rPr>
  </w:style>
  <w:style w:type="table" w:styleId="TableGrid">
    <w:name w:val="Table Grid"/>
    <w:basedOn w:val="TableNormal"/>
    <w:uiPriority w:val="39"/>
    <w:rsid w:val="009E4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0444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44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26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0B8E8A29-A697-421D-88B8-7AFBFE4701A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E1EDE-D8B8-46A5-ADD7-385CECA5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donnajeynes@bigpond.com</dc:creator>
  <cp:lastModifiedBy>Petty</cp:lastModifiedBy>
  <cp:revision>2</cp:revision>
  <dcterms:created xsi:type="dcterms:W3CDTF">2023-07-08T19:58:00Z</dcterms:created>
  <dcterms:modified xsi:type="dcterms:W3CDTF">2023-07-08T19:58:00Z</dcterms:modified>
</cp:coreProperties>
</file>